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A4F19" w14:textId="77777777" w:rsidR="000F364A" w:rsidRPr="00CE17D0" w:rsidRDefault="00CE17D0" w:rsidP="000F364A">
      <w:pPr>
        <w:pBdr>
          <w:top w:val="single" w:sz="4" w:space="1" w:color="auto"/>
          <w:left w:val="single" w:sz="4" w:space="4" w:color="auto"/>
          <w:bottom w:val="single" w:sz="4" w:space="1" w:color="auto"/>
          <w:right w:val="single" w:sz="4" w:space="4" w:color="auto"/>
        </w:pBdr>
        <w:shd w:val="clear" w:color="auto" w:fill="D9E2F3" w:themeFill="accent1" w:themeFillTint="33"/>
        <w:jc w:val="center"/>
        <w:rPr>
          <w:b/>
          <w:bCs/>
          <w:sz w:val="28"/>
          <w:szCs w:val="28"/>
        </w:rPr>
      </w:pPr>
      <w:r w:rsidRPr="00CE17D0">
        <w:rPr>
          <w:b/>
          <w:bCs/>
          <w:sz w:val="28"/>
          <w:szCs w:val="28"/>
        </w:rPr>
        <w:t xml:space="preserve">Séquence </w:t>
      </w:r>
      <w:r w:rsidR="000A66F4">
        <w:rPr>
          <w:b/>
          <w:bCs/>
          <w:sz w:val="28"/>
          <w:szCs w:val="28"/>
        </w:rPr>
        <w:t>2</w:t>
      </w:r>
      <w:r w:rsidR="009F59D7">
        <w:rPr>
          <w:b/>
          <w:bCs/>
          <w:sz w:val="28"/>
          <w:szCs w:val="28"/>
        </w:rPr>
        <w:t xml:space="preserve"> : </w:t>
      </w:r>
      <w:r w:rsidR="000F364A">
        <w:rPr>
          <w:b/>
          <w:bCs/>
          <w:sz w:val="28"/>
          <w:szCs w:val="28"/>
        </w:rPr>
        <w:t>Histoires de mots et de chansons</w:t>
      </w:r>
    </w:p>
    <w:p w14:paraId="3A8B5287" w14:textId="30EE05FF" w:rsidR="00CE17D0" w:rsidRPr="00CE17D0" w:rsidRDefault="000F364A" w:rsidP="00CE17D0">
      <w:pPr>
        <w:pBdr>
          <w:top w:val="single" w:sz="4" w:space="1" w:color="auto"/>
          <w:left w:val="single" w:sz="4" w:space="4" w:color="auto"/>
          <w:bottom w:val="single" w:sz="4" w:space="1" w:color="auto"/>
          <w:right w:val="single" w:sz="4" w:space="4" w:color="auto"/>
        </w:pBdr>
        <w:shd w:val="clear" w:color="auto" w:fill="D9E2F3" w:themeFill="accent1" w:themeFillTint="33"/>
        <w:jc w:val="center"/>
        <w:rPr>
          <w:b/>
          <w:bCs/>
          <w:sz w:val="28"/>
          <w:szCs w:val="28"/>
        </w:rPr>
      </w:pPr>
      <w:r>
        <w:rPr>
          <w:b/>
          <w:bCs/>
          <w:sz w:val="28"/>
          <w:szCs w:val="28"/>
        </w:rPr>
        <w:t>Défendre oralement la légitimité d’une chanson (UAA4)</w:t>
      </w:r>
    </w:p>
    <w:p w14:paraId="30F14DC4" w14:textId="631A1495" w:rsidR="000A66F4" w:rsidRDefault="00E14355" w:rsidP="000A66F4">
      <w:pPr>
        <w:spacing w:after="0"/>
        <w:jc w:val="right"/>
        <w:rPr>
          <w:i/>
          <w:iCs/>
        </w:rPr>
      </w:pPr>
      <w:r w:rsidRPr="00CE17D0">
        <w:rPr>
          <w:i/>
          <w:iCs/>
        </w:rPr>
        <w:t>« </w:t>
      </w:r>
      <w:r w:rsidR="000A66F4">
        <w:rPr>
          <w:i/>
          <w:iCs/>
        </w:rPr>
        <w:t>Longtemps, longtemps, longtemps,</w:t>
      </w:r>
    </w:p>
    <w:p w14:paraId="43231363" w14:textId="1193C8C7" w:rsidR="000A66F4" w:rsidRDefault="000A66F4" w:rsidP="000A66F4">
      <w:pPr>
        <w:spacing w:after="0"/>
        <w:jc w:val="right"/>
        <w:rPr>
          <w:i/>
          <w:iCs/>
        </w:rPr>
      </w:pPr>
      <w:r>
        <w:rPr>
          <w:i/>
          <w:iCs/>
        </w:rPr>
        <w:t>Après que les poètes ont disparu</w:t>
      </w:r>
    </w:p>
    <w:p w14:paraId="0D0B9619" w14:textId="5A2CC69B" w:rsidR="000A66F4" w:rsidRDefault="000A66F4" w:rsidP="000A66F4">
      <w:pPr>
        <w:spacing w:after="0"/>
        <w:jc w:val="right"/>
        <w:rPr>
          <w:i/>
          <w:iCs/>
        </w:rPr>
      </w:pPr>
      <w:r>
        <w:rPr>
          <w:i/>
          <w:iCs/>
        </w:rPr>
        <w:t>Leurs chansons courent encore</w:t>
      </w:r>
    </w:p>
    <w:p w14:paraId="3396DBC5" w14:textId="115FB772" w:rsidR="00E14355" w:rsidRDefault="000A66F4" w:rsidP="000A66F4">
      <w:pPr>
        <w:spacing w:after="0"/>
        <w:jc w:val="right"/>
        <w:rPr>
          <w:i/>
          <w:iCs/>
        </w:rPr>
      </w:pPr>
      <w:r>
        <w:rPr>
          <w:i/>
          <w:iCs/>
        </w:rPr>
        <w:t>Dans les rues…</w:t>
      </w:r>
      <w:r w:rsidR="00040DF1" w:rsidRPr="00CE17D0">
        <w:rPr>
          <w:i/>
          <w:iCs/>
        </w:rPr>
        <w:t> »</w:t>
      </w:r>
    </w:p>
    <w:p w14:paraId="59182E15" w14:textId="3298144C" w:rsidR="000A66F4" w:rsidRPr="00CE17D0" w:rsidRDefault="000A66F4" w:rsidP="000A66F4">
      <w:pPr>
        <w:spacing w:after="0"/>
        <w:jc w:val="right"/>
        <w:rPr>
          <w:i/>
          <w:iCs/>
        </w:rPr>
      </w:pPr>
      <w:r>
        <w:rPr>
          <w:i/>
          <w:iCs/>
        </w:rPr>
        <w:t>(Charles Trenet)</w:t>
      </w:r>
    </w:p>
    <w:p w14:paraId="674A901D" w14:textId="77777777" w:rsidR="00AF1AE1" w:rsidRDefault="00AF1AE1" w:rsidP="00AF3C0C">
      <w:pPr>
        <w:ind w:firstLine="284"/>
        <w:jc w:val="both"/>
        <w:rPr>
          <w:noProof/>
        </w:rPr>
      </w:pPr>
    </w:p>
    <w:p w14:paraId="46D9DD34" w14:textId="631CEA04" w:rsidR="00AF1AE1" w:rsidRDefault="00F05A6D" w:rsidP="00AF3C0C">
      <w:pPr>
        <w:ind w:firstLine="284"/>
        <w:jc w:val="both"/>
        <w:rPr>
          <w:noProof/>
        </w:rPr>
      </w:pPr>
      <w:r>
        <w:rPr>
          <w:noProof/>
        </w:rPr>
        <w:drawing>
          <wp:anchor distT="0" distB="0" distL="114300" distR="114300" simplePos="0" relativeHeight="251696128" behindDoc="1" locked="0" layoutInCell="1" allowOverlap="1" wp14:anchorId="38066D1D" wp14:editId="3287A19F">
            <wp:simplePos x="0" y="0"/>
            <wp:positionH relativeFrom="column">
              <wp:posOffset>2722880</wp:posOffset>
            </wp:positionH>
            <wp:positionV relativeFrom="paragraph">
              <wp:posOffset>60960</wp:posOffset>
            </wp:positionV>
            <wp:extent cx="3021330" cy="2009140"/>
            <wp:effectExtent l="190500" t="190500" r="198120" b="181610"/>
            <wp:wrapTight wrapText="bothSides">
              <wp:wrapPolygon edited="0">
                <wp:start x="272" y="-2048"/>
                <wp:lineTo x="-1362" y="-1638"/>
                <wp:lineTo x="-1226" y="21504"/>
                <wp:lineTo x="136" y="22938"/>
                <wp:lineTo x="272" y="23348"/>
                <wp:lineTo x="21246" y="23348"/>
                <wp:lineTo x="21382" y="22938"/>
                <wp:lineTo x="22744" y="21504"/>
                <wp:lineTo x="22880" y="1638"/>
                <wp:lineTo x="21382" y="-1434"/>
                <wp:lineTo x="21246" y="-2048"/>
                <wp:lineTo x="272" y="-2048"/>
              </wp:wrapPolygon>
            </wp:wrapTight>
            <wp:docPr id="5" name="Image 3" descr="La petite musique d'un roman | France Mus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petite musique d'un roman | France Musiqu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341" r="10025"/>
                    <a:stretch>
                      <a:fillRect/>
                    </a:stretch>
                  </pic:blipFill>
                  <pic:spPr bwMode="auto">
                    <a:xfrm>
                      <a:off x="0" y="0"/>
                      <a:ext cx="3021330" cy="200914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Depuis toujours, la vie des humains</w:t>
      </w:r>
      <w:r w:rsidR="00AF1AE1">
        <w:rPr>
          <w:noProof/>
        </w:rPr>
        <w:t xml:space="preserve"> est rythmée par des chants, et aujourd’hui beaucoup plus encore qu’autrefois. Pourtant, au cours du temps, la chanson est devenue un genre mineur. Cette rélégation est-elle injuste ? La chanson aurait-elle sa place dans la littérature ?</w:t>
      </w:r>
    </w:p>
    <w:p w14:paraId="34D8C005" w14:textId="02BDA857" w:rsidR="00AF1AE1" w:rsidRDefault="00AF1AE1" w:rsidP="00AF3C0C">
      <w:pPr>
        <w:ind w:firstLine="284"/>
        <w:jc w:val="both"/>
        <w:rPr>
          <w:noProof/>
        </w:rPr>
      </w:pPr>
      <w:r>
        <w:rPr>
          <w:noProof/>
        </w:rPr>
        <w:t>À l’issue de cette séquence et au terme des apprentissages qui la jalonnent, tu défendras l’appartenance d’une chanson de ton choix à la littérature d’expression française.</w:t>
      </w:r>
    </w:p>
    <w:p w14:paraId="3FB747E7" w14:textId="3FF53C28" w:rsidR="00923548" w:rsidRDefault="004B272F" w:rsidP="00AF3C0C">
      <w:pPr>
        <w:ind w:firstLine="284"/>
        <w:jc w:val="both"/>
      </w:pPr>
      <w:r>
        <w:rPr>
          <w:noProof/>
        </w:rPr>
        <w:drawing>
          <wp:anchor distT="0" distB="0" distL="114300" distR="114300" simplePos="0" relativeHeight="251695104" behindDoc="1" locked="0" layoutInCell="1" allowOverlap="1" wp14:anchorId="152B50E4" wp14:editId="313F7C5E">
            <wp:simplePos x="0" y="0"/>
            <wp:positionH relativeFrom="column">
              <wp:posOffset>965200</wp:posOffset>
            </wp:positionH>
            <wp:positionV relativeFrom="paragraph">
              <wp:posOffset>101600</wp:posOffset>
            </wp:positionV>
            <wp:extent cx="3560445" cy="5236210"/>
            <wp:effectExtent l="190818" t="190182" r="192722" b="192723"/>
            <wp:wrapTight wrapText="bothSides">
              <wp:wrapPolygon edited="0">
                <wp:start x="22754" y="156"/>
                <wp:lineTo x="22407" y="77"/>
                <wp:lineTo x="20674" y="-787"/>
                <wp:lineTo x="-822" y="-709"/>
                <wp:lineTo x="-1054" y="156"/>
                <wp:lineTo x="-1054" y="21373"/>
                <wp:lineTo x="-822" y="21452"/>
                <wp:lineTo x="218" y="22238"/>
                <wp:lineTo x="20674" y="22316"/>
                <wp:lineTo x="22407" y="21452"/>
                <wp:lineTo x="22754" y="21373"/>
                <wp:lineTo x="22754" y="156"/>
              </wp:wrapPolygon>
            </wp:wrapTight>
            <wp:docPr id="1928684664" name="Image 8" descr="Une image contenant texte, capture d’écran, Impression, Rect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684664" name="Image 8" descr="Une image contenant texte, capture d’écran, Impression, Rectangle&#10;&#10;Le contenu généré par l’IA peut êtr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283" t="10333" r="8584" b="8981"/>
                    <a:stretch>
                      <a:fillRect/>
                    </a:stretch>
                  </pic:blipFill>
                  <pic:spPr bwMode="auto">
                    <a:xfrm rot="16200000">
                      <a:off x="0" y="0"/>
                      <a:ext cx="3560445" cy="523621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3548">
        <w:rPr>
          <w:noProof/>
        </w:rPr>
        <w:t>.</w:t>
      </w:r>
    </w:p>
    <w:p w14:paraId="40D16252" w14:textId="57AB7CC0" w:rsidR="00C16756" w:rsidRDefault="00C16756">
      <w:pPr>
        <w:rPr>
          <w:noProof/>
        </w:rPr>
      </w:pPr>
      <w:r>
        <w:rPr>
          <w:noProof/>
        </w:rPr>
        <w:br w:type="page"/>
      </w:r>
    </w:p>
    <w:p w14:paraId="12474CCF" w14:textId="22774130" w:rsidR="005E66B0" w:rsidRPr="00E2348E" w:rsidRDefault="005E66B0" w:rsidP="00E2348E">
      <w:pPr>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rPr>
          <w:b/>
          <w:bCs/>
          <w:sz w:val="28"/>
          <w:szCs w:val="28"/>
        </w:rPr>
      </w:pPr>
      <w:r w:rsidRPr="00E2348E">
        <w:rPr>
          <w:b/>
          <w:bCs/>
          <w:sz w:val="28"/>
          <w:szCs w:val="28"/>
        </w:rPr>
        <w:lastRenderedPageBreak/>
        <w:t xml:space="preserve">Activité 1. </w:t>
      </w:r>
      <w:r w:rsidR="00837371">
        <w:rPr>
          <w:b/>
          <w:bCs/>
          <w:sz w:val="28"/>
          <w:szCs w:val="28"/>
        </w:rPr>
        <w:t>Identifier et énoncer une question</w:t>
      </w:r>
    </w:p>
    <w:p w14:paraId="5A748CC6" w14:textId="444974F3" w:rsidR="006E1EB7" w:rsidRPr="000405AF" w:rsidRDefault="00837371" w:rsidP="006E1EB7">
      <w:pPr>
        <w:pStyle w:val="Paragraphedeliste"/>
        <w:numPr>
          <w:ilvl w:val="0"/>
          <w:numId w:val="15"/>
        </w:numPr>
        <w:tabs>
          <w:tab w:val="left" w:pos="1680"/>
        </w:tabs>
        <w:rPr>
          <w:b/>
          <w:bCs/>
          <w:sz w:val="24"/>
          <w:szCs w:val="24"/>
        </w:rPr>
      </w:pPr>
      <w:r w:rsidRPr="000405AF">
        <w:rPr>
          <w:b/>
          <w:bCs/>
          <w:sz w:val="24"/>
          <w:szCs w:val="24"/>
        </w:rPr>
        <w:t>Le prix Nobel</w:t>
      </w:r>
    </w:p>
    <w:p w14:paraId="026D3DD2" w14:textId="77777777" w:rsidR="006E1EB7" w:rsidRDefault="006E1EB7" w:rsidP="006E1EB7">
      <w:pPr>
        <w:pStyle w:val="Paragraphedeliste"/>
        <w:numPr>
          <w:ilvl w:val="0"/>
          <w:numId w:val="16"/>
        </w:numPr>
        <w:tabs>
          <w:tab w:val="left" w:pos="1680"/>
        </w:tabs>
      </w:pPr>
      <w:r>
        <w:t>Qu’est-ce que le prix Nobel ?</w:t>
      </w:r>
    </w:p>
    <w:p w14:paraId="6156DFD0" w14:textId="0F3EDA3E" w:rsidR="005E0D5F" w:rsidRDefault="005E0D5F" w:rsidP="005E0D5F">
      <w:pPr>
        <w:tabs>
          <w:tab w:val="left" w:pos="1680"/>
        </w:tabs>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w:t>
      </w:r>
    </w:p>
    <w:p w14:paraId="3B1C0542" w14:textId="77777777" w:rsidR="006E1EB7" w:rsidRDefault="006E1EB7" w:rsidP="006E1EB7">
      <w:pPr>
        <w:pStyle w:val="Paragraphedeliste"/>
        <w:numPr>
          <w:ilvl w:val="0"/>
          <w:numId w:val="16"/>
        </w:numPr>
        <w:tabs>
          <w:tab w:val="left" w:pos="1680"/>
        </w:tabs>
      </w:pPr>
      <w:r>
        <w:t>Qui en a été l’initiateur ?</w:t>
      </w:r>
    </w:p>
    <w:p w14:paraId="39545555" w14:textId="6BC83D48" w:rsidR="005E0D5F" w:rsidRDefault="005E0D5F" w:rsidP="005E0D5F">
      <w:pPr>
        <w:tabs>
          <w:tab w:val="left" w:pos="1680"/>
        </w:tabs>
      </w:pPr>
      <w:r w:rsidRPr="000C14BC">
        <w:rPr>
          <w:rFonts w:ascii="Aptos" w:hAnsi="Aptos"/>
          <w:color w:val="A6A6A6" w:themeColor="background1" w:themeShade="A6"/>
        </w:rPr>
        <w:t>_________________________________________________________________________________________</w:t>
      </w:r>
    </w:p>
    <w:p w14:paraId="7446FAED" w14:textId="77777777" w:rsidR="006E1EB7" w:rsidRDefault="006E1EB7" w:rsidP="006E1EB7">
      <w:pPr>
        <w:pStyle w:val="Paragraphedeliste"/>
        <w:numPr>
          <w:ilvl w:val="0"/>
          <w:numId w:val="16"/>
        </w:numPr>
        <w:tabs>
          <w:tab w:val="left" w:pos="1680"/>
        </w:tabs>
      </w:pPr>
      <w:r>
        <w:t>Qui récompense-t-il ?</w:t>
      </w:r>
    </w:p>
    <w:p w14:paraId="70D11B33" w14:textId="135A9FF5" w:rsidR="005E0D5F" w:rsidRDefault="005E0D5F" w:rsidP="005E0D5F">
      <w:pPr>
        <w:tabs>
          <w:tab w:val="left" w:pos="1680"/>
        </w:tabs>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w:t>
      </w:r>
    </w:p>
    <w:p w14:paraId="1D647BDF" w14:textId="77777777" w:rsidR="006E1EB7" w:rsidRDefault="006E1EB7" w:rsidP="006E1EB7">
      <w:pPr>
        <w:pStyle w:val="Paragraphedeliste"/>
        <w:numPr>
          <w:ilvl w:val="0"/>
          <w:numId w:val="16"/>
        </w:numPr>
        <w:tabs>
          <w:tab w:val="left" w:pos="1680"/>
        </w:tabs>
      </w:pPr>
      <w:r>
        <w:t>Connais-tu des Belges qui l’ont reçu ? Si oui, qui ?</w:t>
      </w:r>
    </w:p>
    <w:p w14:paraId="0BA0A1A3" w14:textId="392188A9" w:rsidR="005E0D5F" w:rsidRDefault="005E0D5F" w:rsidP="005E0D5F">
      <w:pPr>
        <w:tabs>
          <w:tab w:val="left" w:pos="1680"/>
        </w:tabs>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w:t>
      </w:r>
    </w:p>
    <w:p w14:paraId="59403F1C" w14:textId="790BA5E9" w:rsidR="00B63F4B" w:rsidRDefault="00AE60D8" w:rsidP="006E1EB7">
      <w:pPr>
        <w:pStyle w:val="Paragraphedeliste"/>
        <w:numPr>
          <w:ilvl w:val="0"/>
          <w:numId w:val="16"/>
        </w:numPr>
        <w:tabs>
          <w:tab w:val="left" w:pos="1680"/>
        </w:tabs>
      </w:pPr>
      <w:r>
        <w:rPr>
          <w:noProof/>
          <w:color w:val="7F7F7F" w:themeColor="text1" w:themeTint="80"/>
          <w:sz w:val="24"/>
          <w:szCs w:val="24"/>
        </w:rPr>
        <w:drawing>
          <wp:anchor distT="0" distB="0" distL="114300" distR="114300" simplePos="0" relativeHeight="251697152" behindDoc="1" locked="0" layoutInCell="1" allowOverlap="1" wp14:anchorId="4BEF7092" wp14:editId="4EE8C212">
            <wp:simplePos x="0" y="0"/>
            <wp:positionH relativeFrom="column">
              <wp:posOffset>2957576</wp:posOffset>
            </wp:positionH>
            <wp:positionV relativeFrom="paragraph">
              <wp:posOffset>314006</wp:posOffset>
            </wp:positionV>
            <wp:extent cx="3033395" cy="4586605"/>
            <wp:effectExtent l="0" t="0" r="0" b="4445"/>
            <wp:wrapTight wrapText="bothSides">
              <wp:wrapPolygon edited="0">
                <wp:start x="0" y="0"/>
                <wp:lineTo x="0" y="21531"/>
                <wp:lineTo x="21433" y="21531"/>
                <wp:lineTo x="21433" y="0"/>
                <wp:lineTo x="0" y="0"/>
              </wp:wrapPolygon>
            </wp:wrapTight>
            <wp:docPr id="180961294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275" t="5075" r="4055" b="32561"/>
                    <a:stretch>
                      <a:fillRect/>
                    </a:stretch>
                  </pic:blipFill>
                  <pic:spPr bwMode="auto">
                    <a:xfrm>
                      <a:off x="0" y="0"/>
                      <a:ext cx="3033395" cy="4586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0021">
        <w:rPr>
          <w:noProof/>
          <w:color w:val="7F7F7F" w:themeColor="text1" w:themeTint="80"/>
          <w:sz w:val="24"/>
          <w:szCs w:val="24"/>
        </w:rPr>
        <w:drawing>
          <wp:anchor distT="0" distB="0" distL="114300" distR="114300" simplePos="0" relativeHeight="251698176" behindDoc="1" locked="0" layoutInCell="1" allowOverlap="1" wp14:anchorId="17DB6CD3" wp14:editId="6FB9286A">
            <wp:simplePos x="0" y="0"/>
            <wp:positionH relativeFrom="margin">
              <wp:align>left</wp:align>
            </wp:positionH>
            <wp:positionV relativeFrom="paragraph">
              <wp:posOffset>275081</wp:posOffset>
            </wp:positionV>
            <wp:extent cx="2859405" cy="4650105"/>
            <wp:effectExtent l="0" t="0" r="0" b="0"/>
            <wp:wrapTight wrapText="bothSides">
              <wp:wrapPolygon edited="0">
                <wp:start x="0" y="0"/>
                <wp:lineTo x="0" y="21503"/>
                <wp:lineTo x="21442" y="21503"/>
                <wp:lineTo x="21442" y="0"/>
                <wp:lineTo x="0" y="0"/>
              </wp:wrapPolygon>
            </wp:wrapTight>
            <wp:docPr id="1660135174" name="Image 9" descr="Une image contenant texte, Visage humain, lettr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35174" name="Image 9" descr="Une image contenant texte, Visage humain, lettre, capture d’écran&#10;&#10;Le contenu généré par l’IA peut êtr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955" t="4272" r="3476" b="27999"/>
                    <a:stretch>
                      <a:fillRect/>
                    </a:stretch>
                  </pic:blipFill>
                  <pic:spPr bwMode="auto">
                    <a:xfrm>
                      <a:off x="0" y="0"/>
                      <a:ext cx="2859405" cy="4650105"/>
                    </a:xfrm>
                    <a:prstGeom prst="rect">
                      <a:avLst/>
                    </a:prstGeom>
                    <a:noFill/>
                    <a:ln>
                      <a:noFill/>
                    </a:ln>
                    <a:extLst>
                      <a:ext uri="{53640926-AAD7-44D8-BBD7-CCE9431645EC}">
                        <a14:shadowObscured xmlns:a14="http://schemas.microsoft.com/office/drawing/2010/main"/>
                      </a:ext>
                    </a:extLst>
                  </pic:spPr>
                </pic:pic>
              </a:graphicData>
            </a:graphic>
          </wp:anchor>
        </w:drawing>
      </w:r>
      <w:r w:rsidR="00B63F4B">
        <w:t>Vérifie ou complète tes réponses en consultant les documents suivants</w:t>
      </w:r>
      <w:r>
        <w:t> :</w:t>
      </w:r>
    </w:p>
    <w:p w14:paraId="5E856D96" w14:textId="7F64F259" w:rsidR="00AE60D8" w:rsidRDefault="00560021" w:rsidP="005E66B0">
      <w:pPr>
        <w:tabs>
          <w:tab w:val="left" w:pos="1680"/>
        </w:tabs>
        <w:rPr>
          <w:color w:val="7F7F7F" w:themeColor="text1" w:themeTint="80"/>
          <w:sz w:val="24"/>
          <w:szCs w:val="24"/>
        </w:rPr>
      </w:pPr>
      <w:r>
        <w:rPr>
          <w:noProof/>
        </w:rPr>
        <mc:AlternateContent>
          <mc:Choice Requires="wps">
            <w:drawing>
              <wp:inline distT="0" distB="0" distL="0" distR="0" wp14:anchorId="34E217DC" wp14:editId="60BA12C2">
                <wp:extent cx="302895" cy="302895"/>
                <wp:effectExtent l="0" t="0" r="0" b="0"/>
                <wp:docPr id="1928385010"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38D948" id="AutoShape 7"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AJmTBy0wEAAJ4DAAAO&#10;AAAAAAAAAAAAAAAAAC4CAABkcnMvZTJvRG9jLnhtbFBLAQItABQABgAIAAAAIQAbBjvB2QAAAAMB&#10;AAAPAAAAAAAAAAAAAAAAAC0EAABkcnMvZG93bnJldi54bWxQSwUGAAAAAAQABADzAAAAMwUAAAAA&#10;" filled="f" stroked="f">
                <o:lock v:ext="edit" aspectratio="t"/>
                <w10:anchorlock/>
              </v:rect>
            </w:pict>
          </mc:Fallback>
        </mc:AlternateContent>
      </w:r>
    </w:p>
    <w:p w14:paraId="0EE6B84C" w14:textId="7695E394" w:rsidR="00ED7E7D" w:rsidRPr="000405AF" w:rsidRDefault="00CD25F9" w:rsidP="00CD25F9">
      <w:pPr>
        <w:pStyle w:val="Paragraphedeliste"/>
        <w:numPr>
          <w:ilvl w:val="0"/>
          <w:numId w:val="15"/>
        </w:numPr>
        <w:tabs>
          <w:tab w:val="left" w:pos="1680"/>
        </w:tabs>
        <w:rPr>
          <w:b/>
          <w:bCs/>
          <w:sz w:val="28"/>
          <w:szCs w:val="28"/>
        </w:rPr>
      </w:pPr>
      <w:r w:rsidRPr="000405AF">
        <w:rPr>
          <w:b/>
          <w:bCs/>
          <w:sz w:val="28"/>
          <w:szCs w:val="28"/>
        </w:rPr>
        <w:lastRenderedPageBreak/>
        <w:t xml:space="preserve">Un </w:t>
      </w:r>
      <w:r w:rsidR="000405AF" w:rsidRPr="000405AF">
        <w:rPr>
          <w:b/>
          <w:bCs/>
          <w:sz w:val="28"/>
          <w:szCs w:val="28"/>
        </w:rPr>
        <w:t>Nobel</w:t>
      </w:r>
      <w:r w:rsidRPr="000405AF">
        <w:rPr>
          <w:b/>
          <w:bCs/>
          <w:sz w:val="28"/>
          <w:szCs w:val="28"/>
        </w:rPr>
        <w:t xml:space="preserve"> </w:t>
      </w:r>
      <w:r w:rsidR="000405AF" w:rsidRPr="000405AF">
        <w:rPr>
          <w:b/>
          <w:bCs/>
          <w:sz w:val="28"/>
          <w:szCs w:val="28"/>
        </w:rPr>
        <w:t>controversé</w:t>
      </w:r>
    </w:p>
    <w:p w14:paraId="6CF3B5FE" w14:textId="62BFB3C9" w:rsidR="00CD25F9" w:rsidRPr="000405AF" w:rsidRDefault="00CD25F9" w:rsidP="00CD25F9">
      <w:pPr>
        <w:tabs>
          <w:tab w:val="left" w:pos="1680"/>
        </w:tabs>
        <w:rPr>
          <w:sz w:val="24"/>
          <w:szCs w:val="24"/>
        </w:rPr>
      </w:pPr>
      <w:r w:rsidRPr="000405AF">
        <w:rPr>
          <w:sz w:val="24"/>
          <w:szCs w:val="24"/>
        </w:rPr>
        <w:t>Une vidéo va t’être présentée. Regarde la vidéo en vue de répondre aux questions suivantes.</w:t>
      </w:r>
    </w:p>
    <w:p w14:paraId="79121241" w14:textId="539F0607" w:rsidR="00CD25F9" w:rsidRDefault="00CD25F9" w:rsidP="00CD25F9">
      <w:pPr>
        <w:pStyle w:val="Paragraphedeliste"/>
        <w:numPr>
          <w:ilvl w:val="0"/>
          <w:numId w:val="17"/>
        </w:numPr>
        <w:tabs>
          <w:tab w:val="left" w:pos="1680"/>
        </w:tabs>
        <w:rPr>
          <w:sz w:val="24"/>
          <w:szCs w:val="24"/>
        </w:rPr>
      </w:pPr>
      <w:r w:rsidRPr="000405AF">
        <w:rPr>
          <w:sz w:val="24"/>
          <w:szCs w:val="24"/>
        </w:rPr>
        <w:t>De quoi y est-il question ?</w:t>
      </w:r>
    </w:p>
    <w:p w14:paraId="27B1C32D" w14:textId="30745296" w:rsidR="0034773F" w:rsidRDefault="0034773F" w:rsidP="0034773F">
      <w:pPr>
        <w:tabs>
          <w:tab w:val="left" w:pos="1680"/>
        </w:tabs>
      </w:pPr>
      <w:r w:rsidRPr="0034773F">
        <w:rPr>
          <w:rFonts w:ascii="Aptos" w:hAnsi="Aptos"/>
          <w:color w:val="A6A6A6" w:themeColor="background1" w:themeShade="A6"/>
        </w:rPr>
        <w:t>_________________________________________________________________________________________</w:t>
      </w:r>
    </w:p>
    <w:p w14:paraId="433D87C9" w14:textId="4C0B4127" w:rsidR="00CD25F9" w:rsidRDefault="00CD25F9" w:rsidP="00CD25F9">
      <w:pPr>
        <w:pStyle w:val="Paragraphedeliste"/>
        <w:numPr>
          <w:ilvl w:val="0"/>
          <w:numId w:val="18"/>
        </w:numPr>
        <w:tabs>
          <w:tab w:val="left" w:pos="1680"/>
        </w:tabs>
        <w:rPr>
          <w:sz w:val="24"/>
          <w:szCs w:val="24"/>
        </w:rPr>
      </w:pPr>
      <w:r w:rsidRPr="000405AF">
        <w:rPr>
          <w:sz w:val="24"/>
          <w:szCs w:val="24"/>
        </w:rPr>
        <w:t>Le présentateur parle de « surprise ». Qu’annonce-t-il de surprenant ?</w:t>
      </w:r>
    </w:p>
    <w:p w14:paraId="5D85F19A" w14:textId="1411871E" w:rsidR="0034773F" w:rsidRPr="0034773F" w:rsidRDefault="0034773F" w:rsidP="0034773F">
      <w:pPr>
        <w:tabs>
          <w:tab w:val="left" w:pos="1680"/>
        </w:tabs>
        <w:ind w:left="426"/>
        <w:rPr>
          <w:sz w:val="24"/>
          <w:szCs w:val="24"/>
        </w:rPr>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32327415" w14:textId="4C5B21A6" w:rsidR="00CD25F9" w:rsidRDefault="00CD25F9" w:rsidP="00CD25F9">
      <w:pPr>
        <w:pStyle w:val="Paragraphedeliste"/>
        <w:numPr>
          <w:ilvl w:val="0"/>
          <w:numId w:val="18"/>
        </w:numPr>
        <w:tabs>
          <w:tab w:val="left" w:pos="1680"/>
        </w:tabs>
        <w:rPr>
          <w:sz w:val="24"/>
          <w:szCs w:val="24"/>
        </w:rPr>
      </w:pPr>
      <w:r w:rsidRPr="000405AF">
        <w:rPr>
          <w:sz w:val="24"/>
          <w:szCs w:val="24"/>
        </w:rPr>
        <w:t>Comment l’annonce dont il est question a-t-elle été accueillie ?</w:t>
      </w:r>
    </w:p>
    <w:p w14:paraId="04B08FDA" w14:textId="68DBC8AE" w:rsidR="0034773F" w:rsidRDefault="0034773F" w:rsidP="0034773F">
      <w:pPr>
        <w:tabs>
          <w:tab w:val="left" w:pos="1680"/>
        </w:tabs>
        <w:ind w:left="426"/>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42614CAF" w14:textId="375B7C56" w:rsidR="00CD25F9" w:rsidRDefault="00CD25F9" w:rsidP="00CD25F9">
      <w:pPr>
        <w:pStyle w:val="Paragraphedeliste"/>
        <w:numPr>
          <w:ilvl w:val="0"/>
          <w:numId w:val="18"/>
        </w:numPr>
        <w:tabs>
          <w:tab w:val="left" w:pos="1680"/>
        </w:tabs>
        <w:rPr>
          <w:sz w:val="24"/>
          <w:szCs w:val="24"/>
        </w:rPr>
      </w:pPr>
      <w:r w:rsidRPr="000405AF">
        <w:rPr>
          <w:sz w:val="24"/>
          <w:szCs w:val="24"/>
        </w:rPr>
        <w:t>Qu’est-ce qui explique cet accueil ?</w:t>
      </w:r>
    </w:p>
    <w:p w14:paraId="178C7EEA" w14:textId="0D7D1553" w:rsidR="0034773F" w:rsidRPr="0034773F" w:rsidRDefault="0034773F" w:rsidP="0034773F">
      <w:pPr>
        <w:tabs>
          <w:tab w:val="left" w:pos="1680"/>
        </w:tabs>
        <w:ind w:left="426"/>
        <w:rPr>
          <w:sz w:val="24"/>
          <w:szCs w:val="24"/>
        </w:rPr>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74504F2A" w14:textId="28231FC2" w:rsidR="00CD25F9" w:rsidRDefault="00CD25F9" w:rsidP="00CD25F9">
      <w:pPr>
        <w:pStyle w:val="Paragraphedeliste"/>
        <w:numPr>
          <w:ilvl w:val="0"/>
          <w:numId w:val="18"/>
        </w:numPr>
        <w:tabs>
          <w:tab w:val="left" w:pos="1680"/>
        </w:tabs>
        <w:rPr>
          <w:sz w:val="24"/>
          <w:szCs w:val="24"/>
        </w:rPr>
      </w:pPr>
      <w:r w:rsidRPr="000405AF">
        <w:rPr>
          <w:sz w:val="24"/>
          <w:szCs w:val="24"/>
        </w:rPr>
        <w:t>Le critique littéraire interviewé réagit-il de cette manière ?</w:t>
      </w:r>
    </w:p>
    <w:p w14:paraId="0DDE6E81" w14:textId="10DB8811" w:rsidR="0034773F" w:rsidRDefault="0034773F" w:rsidP="0034773F">
      <w:pPr>
        <w:tabs>
          <w:tab w:val="left" w:pos="1680"/>
        </w:tabs>
        <w:ind w:left="426"/>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414036CC" w14:textId="09BAAC32" w:rsidR="00CD25F9" w:rsidRDefault="00CD25F9" w:rsidP="00CD25F9">
      <w:pPr>
        <w:pStyle w:val="Paragraphedeliste"/>
        <w:numPr>
          <w:ilvl w:val="0"/>
          <w:numId w:val="18"/>
        </w:numPr>
        <w:tabs>
          <w:tab w:val="left" w:pos="1680"/>
        </w:tabs>
        <w:rPr>
          <w:sz w:val="24"/>
          <w:szCs w:val="24"/>
        </w:rPr>
      </w:pPr>
      <w:r w:rsidRPr="000405AF">
        <w:rPr>
          <w:sz w:val="24"/>
          <w:szCs w:val="24"/>
        </w:rPr>
        <w:t>Quel est son argument ?</w:t>
      </w:r>
    </w:p>
    <w:p w14:paraId="2959F62A" w14:textId="7C54825D" w:rsidR="0034773F" w:rsidRDefault="0034773F" w:rsidP="0034773F">
      <w:pPr>
        <w:tabs>
          <w:tab w:val="left" w:pos="1680"/>
        </w:tabs>
        <w:ind w:left="426"/>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2C9A01B9" w14:textId="033C5EF9" w:rsidR="00CD25F9" w:rsidRDefault="00CD25F9" w:rsidP="00CD25F9">
      <w:pPr>
        <w:pStyle w:val="Paragraphedeliste"/>
        <w:numPr>
          <w:ilvl w:val="0"/>
          <w:numId w:val="17"/>
        </w:numPr>
        <w:tabs>
          <w:tab w:val="left" w:pos="1680"/>
        </w:tabs>
        <w:rPr>
          <w:sz w:val="24"/>
          <w:szCs w:val="24"/>
        </w:rPr>
      </w:pPr>
      <w:r w:rsidRPr="000405AF">
        <w:rPr>
          <w:sz w:val="24"/>
          <w:szCs w:val="24"/>
        </w:rPr>
        <w:t>Qu’apprends-tu sur Bob Dylan ?</w:t>
      </w:r>
    </w:p>
    <w:p w14:paraId="5B33C741" w14:textId="511A36E0" w:rsidR="0034773F" w:rsidRDefault="00E10DCF" w:rsidP="0034773F">
      <w:pPr>
        <w:tabs>
          <w:tab w:val="left" w:pos="1680"/>
        </w:tabs>
      </w:pPr>
      <w:r>
        <w:rPr>
          <w:noProof/>
          <w:sz w:val="24"/>
          <w:szCs w:val="24"/>
        </w:rPr>
        <w:drawing>
          <wp:anchor distT="0" distB="0" distL="114300" distR="114300" simplePos="0" relativeHeight="251657728" behindDoc="0" locked="0" layoutInCell="1" allowOverlap="1" wp14:anchorId="57D5443E" wp14:editId="103035D3">
            <wp:simplePos x="0" y="0"/>
            <wp:positionH relativeFrom="margin">
              <wp:align>center</wp:align>
            </wp:positionH>
            <wp:positionV relativeFrom="paragraph">
              <wp:posOffset>1190625</wp:posOffset>
            </wp:positionV>
            <wp:extent cx="5316855" cy="2658110"/>
            <wp:effectExtent l="95250" t="95250" r="93345" b="828040"/>
            <wp:wrapNone/>
            <wp:docPr id="141733508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6855" cy="265811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pic:spPr>
                </pic:pic>
              </a:graphicData>
            </a:graphic>
          </wp:anchor>
        </w:drawing>
      </w:r>
      <w:r w:rsidR="0034773F"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80E7CF" w14:textId="38E3E97F" w:rsidR="0034773F" w:rsidRDefault="0034773F">
      <w:pPr>
        <w:rPr>
          <w:sz w:val="24"/>
          <w:szCs w:val="24"/>
        </w:rPr>
      </w:pPr>
      <w:r>
        <w:rPr>
          <w:sz w:val="24"/>
          <w:szCs w:val="24"/>
        </w:rPr>
        <w:br w:type="page"/>
      </w:r>
    </w:p>
    <w:p w14:paraId="69200063" w14:textId="1D65CB8B" w:rsidR="00952964" w:rsidRPr="000405AF" w:rsidRDefault="00C34FB3" w:rsidP="00952964">
      <w:pPr>
        <w:pStyle w:val="Paragraphedeliste"/>
        <w:numPr>
          <w:ilvl w:val="0"/>
          <w:numId w:val="17"/>
        </w:numPr>
        <w:tabs>
          <w:tab w:val="left" w:pos="1680"/>
        </w:tabs>
        <w:rPr>
          <w:sz w:val="24"/>
          <w:szCs w:val="24"/>
        </w:rPr>
      </w:pPr>
      <w:r>
        <w:rPr>
          <w:noProof/>
        </w:rPr>
        <w:lastRenderedPageBreak/>
        <w:drawing>
          <wp:anchor distT="0" distB="0" distL="114300" distR="114300" simplePos="0" relativeHeight="251700224" behindDoc="1" locked="0" layoutInCell="1" allowOverlap="1" wp14:anchorId="115A9D7F" wp14:editId="3F9E26B3">
            <wp:simplePos x="0" y="0"/>
            <wp:positionH relativeFrom="margin">
              <wp:align>center</wp:align>
            </wp:positionH>
            <wp:positionV relativeFrom="paragraph">
              <wp:posOffset>502920</wp:posOffset>
            </wp:positionV>
            <wp:extent cx="5436870" cy="6776720"/>
            <wp:effectExtent l="0" t="0" r="0" b="5080"/>
            <wp:wrapTight wrapText="bothSides">
              <wp:wrapPolygon edited="0">
                <wp:start x="0" y="0"/>
                <wp:lineTo x="0" y="21555"/>
                <wp:lineTo x="21494" y="21555"/>
                <wp:lineTo x="21494" y="0"/>
                <wp:lineTo x="0" y="0"/>
              </wp:wrapPolygon>
            </wp:wrapTight>
            <wp:docPr id="1" name="Image 1" descr="Une image contenant texte, journal, capture d’écran, Public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journal, capture d’écran, Publication&#10;&#10;Le contenu généré par l’IA peut êtr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66" t="11620" r="9822" b="16149"/>
                    <a:stretch>
                      <a:fillRect/>
                    </a:stretch>
                  </pic:blipFill>
                  <pic:spPr bwMode="auto">
                    <a:xfrm>
                      <a:off x="0" y="0"/>
                      <a:ext cx="5436870" cy="6776720"/>
                    </a:xfrm>
                    <a:prstGeom prst="rect">
                      <a:avLst/>
                    </a:prstGeom>
                    <a:noFill/>
                    <a:ln>
                      <a:noFill/>
                    </a:ln>
                    <a:extLst>
                      <a:ext uri="{53640926-AAD7-44D8-BBD7-CCE9431645EC}">
                        <a14:shadowObscured xmlns:a14="http://schemas.microsoft.com/office/drawing/2010/main"/>
                      </a:ext>
                    </a:extLst>
                  </pic:spPr>
                </pic:pic>
              </a:graphicData>
            </a:graphic>
          </wp:anchor>
        </w:drawing>
      </w:r>
      <w:r w:rsidR="00952964" w:rsidRPr="000405AF">
        <w:rPr>
          <w:sz w:val="24"/>
          <w:szCs w:val="24"/>
        </w:rPr>
        <w:t>Prends rapidement connaissance du document ci-après en vue de répondre aux questions suivantes.</w:t>
      </w:r>
    </w:p>
    <w:p w14:paraId="49CFBFFB" w14:textId="77777777" w:rsidR="00A60991" w:rsidRDefault="00A60991" w:rsidP="00A60991">
      <w:pPr>
        <w:pStyle w:val="Paragraphedeliste"/>
        <w:tabs>
          <w:tab w:val="left" w:pos="5360"/>
        </w:tabs>
        <w:rPr>
          <w:sz w:val="24"/>
          <w:szCs w:val="24"/>
        </w:rPr>
      </w:pPr>
    </w:p>
    <w:p w14:paraId="59E5D4B5" w14:textId="1F959DB4" w:rsidR="00977E9E" w:rsidRDefault="00624BF2" w:rsidP="00624BF2">
      <w:pPr>
        <w:pStyle w:val="Paragraphedeliste"/>
        <w:numPr>
          <w:ilvl w:val="0"/>
          <w:numId w:val="19"/>
        </w:numPr>
        <w:tabs>
          <w:tab w:val="left" w:pos="5360"/>
        </w:tabs>
        <w:rPr>
          <w:sz w:val="24"/>
          <w:szCs w:val="24"/>
        </w:rPr>
      </w:pPr>
      <w:r>
        <w:rPr>
          <w:sz w:val="24"/>
          <w:szCs w:val="24"/>
        </w:rPr>
        <w:t>Dirais-tu que la plupart des réactions au Nobel de la littérature 2016 sont positives ?</w:t>
      </w:r>
    </w:p>
    <w:p w14:paraId="1F8E26C6" w14:textId="77777777" w:rsidR="0034773F" w:rsidRDefault="0034773F" w:rsidP="0034773F">
      <w:pPr>
        <w:tabs>
          <w:tab w:val="left" w:pos="1680"/>
        </w:tabs>
        <w:ind w:left="360"/>
      </w:pPr>
      <w:r w:rsidRPr="0034773F">
        <w:rPr>
          <w:rFonts w:ascii="Aptos" w:hAnsi="Aptos"/>
          <w:color w:val="A6A6A6" w:themeColor="background1" w:themeShade="A6"/>
        </w:rPr>
        <w:t>__________________________________________________________________________________________________________________________________________________________________________</w:t>
      </w:r>
    </w:p>
    <w:p w14:paraId="44A73CD0" w14:textId="5782070A" w:rsidR="00624BF2" w:rsidRDefault="00624BF2" w:rsidP="00624BF2">
      <w:pPr>
        <w:pStyle w:val="Paragraphedeliste"/>
        <w:numPr>
          <w:ilvl w:val="0"/>
          <w:numId w:val="19"/>
        </w:numPr>
        <w:tabs>
          <w:tab w:val="left" w:pos="5360"/>
        </w:tabs>
        <w:rPr>
          <w:sz w:val="24"/>
          <w:szCs w:val="24"/>
        </w:rPr>
      </w:pPr>
      <w:r>
        <w:rPr>
          <w:sz w:val="24"/>
          <w:szCs w:val="24"/>
        </w:rPr>
        <w:t>Ce Nobel pose une question de fond s’agissant de la littérature et de la chanson. Formule cette question.</w:t>
      </w:r>
    </w:p>
    <w:p w14:paraId="41AA6DA6" w14:textId="393FD0CD" w:rsidR="00624BF2" w:rsidRDefault="00624BF2" w:rsidP="00624BF2">
      <w:pPr>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rPr>
          <w:b/>
          <w:bCs/>
          <w:sz w:val="28"/>
          <w:szCs w:val="28"/>
        </w:rPr>
      </w:pPr>
      <w:r w:rsidRPr="00E2348E">
        <w:rPr>
          <w:b/>
          <w:bCs/>
          <w:sz w:val="28"/>
          <w:szCs w:val="28"/>
        </w:rPr>
        <w:lastRenderedPageBreak/>
        <w:t xml:space="preserve">Activité </w:t>
      </w:r>
      <w:r>
        <w:rPr>
          <w:b/>
          <w:bCs/>
          <w:sz w:val="28"/>
          <w:szCs w:val="28"/>
        </w:rPr>
        <w:t>2. Quels liens peut-on faire entre poésie et chanson ?</w:t>
      </w:r>
    </w:p>
    <w:p w14:paraId="308895CC" w14:textId="166B5848" w:rsidR="003E7764" w:rsidRPr="00A77129" w:rsidRDefault="003E7764" w:rsidP="003E7764">
      <w:pPr>
        <w:pStyle w:val="Paragraphedeliste"/>
        <w:numPr>
          <w:ilvl w:val="0"/>
          <w:numId w:val="20"/>
        </w:numPr>
        <w:tabs>
          <w:tab w:val="left" w:pos="970"/>
        </w:tabs>
        <w:rPr>
          <w:b/>
          <w:bCs/>
          <w:sz w:val="24"/>
          <w:szCs w:val="24"/>
        </w:rPr>
      </w:pPr>
      <w:r w:rsidRPr="00A77129">
        <w:rPr>
          <w:b/>
          <w:bCs/>
          <w:sz w:val="24"/>
          <w:szCs w:val="24"/>
        </w:rPr>
        <w:t>Un peu d’histoire</w:t>
      </w:r>
    </w:p>
    <w:p w14:paraId="744FF8EE" w14:textId="18F45577" w:rsidR="003E7764" w:rsidRDefault="00C53A59" w:rsidP="003E7764">
      <w:pPr>
        <w:tabs>
          <w:tab w:val="left" w:pos="970"/>
        </w:tabs>
        <w:rPr>
          <w:sz w:val="24"/>
          <w:szCs w:val="24"/>
        </w:rPr>
      </w:pPr>
      <w:r>
        <w:rPr>
          <w:noProof/>
          <w:sz w:val="48"/>
          <w:szCs w:val="48"/>
        </w:rPr>
        <w:drawing>
          <wp:anchor distT="0" distB="0" distL="114300" distR="114300" simplePos="0" relativeHeight="251701248" behindDoc="1" locked="0" layoutInCell="1" allowOverlap="1" wp14:anchorId="6BD736B6" wp14:editId="68A043AA">
            <wp:simplePos x="0" y="0"/>
            <wp:positionH relativeFrom="margin">
              <wp:posOffset>-635</wp:posOffset>
            </wp:positionH>
            <wp:positionV relativeFrom="paragraph">
              <wp:posOffset>501650</wp:posOffset>
            </wp:positionV>
            <wp:extent cx="3794125" cy="2124710"/>
            <wp:effectExtent l="0" t="0" r="0" b="8890"/>
            <wp:wrapTight wrapText="bothSides">
              <wp:wrapPolygon edited="0">
                <wp:start x="434" y="0"/>
                <wp:lineTo x="0" y="387"/>
                <wp:lineTo x="0" y="21303"/>
                <wp:lineTo x="434" y="21497"/>
                <wp:lineTo x="21040" y="21497"/>
                <wp:lineTo x="21473" y="21303"/>
                <wp:lineTo x="21473" y="387"/>
                <wp:lineTo x="21040" y="0"/>
                <wp:lineTo x="434" y="0"/>
              </wp:wrapPolygon>
            </wp:wrapTight>
            <wp:docPr id="173403888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4125" cy="212471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E7764">
        <w:rPr>
          <w:sz w:val="24"/>
          <w:szCs w:val="24"/>
        </w:rPr>
        <w:t>Prends connaissance du texte ci-dessous en y surlignant les passages te permettant de répondre aux questions qui le suivent.</w:t>
      </w:r>
    </w:p>
    <w:p w14:paraId="486508EE" w14:textId="77777777" w:rsidR="00125478" w:rsidRDefault="00125478" w:rsidP="003E7764">
      <w:pPr>
        <w:tabs>
          <w:tab w:val="left" w:pos="970"/>
        </w:tabs>
        <w:rPr>
          <w:sz w:val="24"/>
          <w:szCs w:val="24"/>
        </w:rPr>
        <w:sectPr w:rsidR="00125478" w:rsidSect="00FC3E5C">
          <w:headerReference w:type="default" r:id="rId15"/>
          <w:footerReference w:type="default" r:id="rId16"/>
          <w:type w:val="continuous"/>
          <w:pgSz w:w="11906" w:h="16838"/>
          <w:pgMar w:top="1417" w:right="1417" w:bottom="1417" w:left="1417" w:header="708" w:footer="708" w:gutter="0"/>
          <w:cols w:space="708"/>
          <w:docGrid w:linePitch="360"/>
        </w:sectPr>
      </w:pPr>
    </w:p>
    <w:p w14:paraId="51F34444" w14:textId="1CF909A9" w:rsidR="003E7764" w:rsidRPr="00125478" w:rsidRDefault="00A724B6" w:rsidP="003E7764">
      <w:pPr>
        <w:tabs>
          <w:tab w:val="left" w:pos="970"/>
        </w:tabs>
        <w:rPr>
          <w:sz w:val="48"/>
          <w:szCs w:val="48"/>
        </w:rPr>
      </w:pPr>
      <w:r w:rsidRPr="00125478">
        <w:rPr>
          <w:sz w:val="48"/>
          <w:szCs w:val="48"/>
        </w:rPr>
        <w:t>On connait la chanson ?</w:t>
      </w:r>
    </w:p>
    <w:p w14:paraId="3C1EC4B0" w14:textId="54CE6E5E" w:rsidR="00A724B6" w:rsidRPr="00E62BD6" w:rsidRDefault="00A724B6" w:rsidP="00AA5AEF">
      <w:pPr>
        <w:tabs>
          <w:tab w:val="left" w:pos="970"/>
        </w:tabs>
        <w:jc w:val="both"/>
        <w:rPr>
          <w:i/>
          <w:iCs/>
          <w:sz w:val="24"/>
          <w:szCs w:val="24"/>
        </w:rPr>
      </w:pPr>
      <w:r w:rsidRPr="00E62BD6">
        <w:rPr>
          <w:i/>
          <w:iCs/>
          <w:sz w:val="24"/>
          <w:szCs w:val="24"/>
        </w:rPr>
        <w:t xml:space="preserve">De l’épopée à la romance, du troubadour au 45 tours, la chanson est célébrée un jour, considérée comme un art mineur le lendemain. </w:t>
      </w:r>
      <w:r w:rsidR="00AA5AEF" w:rsidRPr="00E62BD6">
        <w:rPr>
          <w:i/>
          <w:iCs/>
          <w:sz w:val="24"/>
          <w:szCs w:val="24"/>
        </w:rPr>
        <w:t>À</w:t>
      </w:r>
      <w:r w:rsidRPr="00E62BD6">
        <w:rPr>
          <w:i/>
          <w:iCs/>
          <w:sz w:val="24"/>
          <w:szCs w:val="24"/>
        </w:rPr>
        <w:t xml:space="preserve"> coup </w:t>
      </w:r>
      <w:r w:rsidR="00AA5AEF" w:rsidRPr="00E62BD6">
        <w:rPr>
          <w:i/>
          <w:iCs/>
          <w:sz w:val="24"/>
          <w:szCs w:val="24"/>
        </w:rPr>
        <w:t>sûr</w:t>
      </w:r>
      <w:r w:rsidRPr="00E62BD6">
        <w:rPr>
          <w:i/>
          <w:iCs/>
          <w:sz w:val="24"/>
          <w:szCs w:val="24"/>
        </w:rPr>
        <w:t>, elle mérite naturellement sa place dans l’histoire culturelle. Mais quelle place ?</w:t>
      </w:r>
    </w:p>
    <w:p w14:paraId="389F0324" w14:textId="3CF82B56" w:rsidR="00C87D2A" w:rsidRDefault="00A724B6" w:rsidP="00C87D2A">
      <w:pPr>
        <w:tabs>
          <w:tab w:val="left" w:pos="970"/>
        </w:tabs>
        <w:jc w:val="both"/>
        <w:rPr>
          <w:sz w:val="24"/>
          <w:szCs w:val="24"/>
        </w:rPr>
      </w:pPr>
      <w:r w:rsidRPr="00224C97">
        <w:rPr>
          <w:sz w:val="40"/>
          <w:szCs w:val="40"/>
        </w:rPr>
        <w:t>P</w:t>
      </w:r>
      <w:r>
        <w:rPr>
          <w:sz w:val="24"/>
          <w:szCs w:val="24"/>
        </w:rPr>
        <w:t xml:space="preserve">our conter les exploits héroïques, puis honorer l’amour courtois, la poésie médiévale était versifiée et chantée. Il s’agissait alors d’une mise en musique de textes épiques (comme la fameuse </w:t>
      </w:r>
      <w:r w:rsidRPr="00346402">
        <w:rPr>
          <w:i/>
          <w:iCs/>
          <w:sz w:val="24"/>
          <w:szCs w:val="24"/>
        </w:rPr>
        <w:t>Chanson de Roland</w:t>
      </w:r>
      <w:r>
        <w:rPr>
          <w:sz w:val="24"/>
          <w:szCs w:val="24"/>
        </w:rPr>
        <w:t xml:space="preserve"> au XI</w:t>
      </w:r>
      <w:r w:rsidR="00FF16E5" w:rsidRPr="00346402">
        <w:rPr>
          <w:sz w:val="24"/>
          <w:szCs w:val="24"/>
          <w:vertAlign w:val="superscript"/>
        </w:rPr>
        <w:t>e</w:t>
      </w:r>
      <w:r w:rsidR="00FF16E5">
        <w:rPr>
          <w:sz w:val="24"/>
          <w:szCs w:val="24"/>
        </w:rPr>
        <w:t xml:space="preserve"> siècle) où troubadours (en langue d’oc) et trouvères (en langue d’oïl) psalmodiaient</w:t>
      </w:r>
      <w:r w:rsidR="00C87D2A">
        <w:rPr>
          <w:sz w:val="24"/>
          <w:szCs w:val="24"/>
        </w:rPr>
        <w:t xml:space="preserve"> </w:t>
      </w:r>
      <w:r w:rsidR="00FF16E5">
        <w:rPr>
          <w:sz w:val="24"/>
          <w:szCs w:val="24"/>
        </w:rPr>
        <w:t xml:space="preserve">en s’accompagnant d’instruments. </w:t>
      </w:r>
    </w:p>
    <w:p w14:paraId="44426A83" w14:textId="576E2C1C" w:rsidR="00A724B6" w:rsidRDefault="00FF16E5" w:rsidP="00AA5AEF">
      <w:pPr>
        <w:tabs>
          <w:tab w:val="left" w:pos="970"/>
        </w:tabs>
        <w:jc w:val="both"/>
        <w:rPr>
          <w:sz w:val="24"/>
          <w:szCs w:val="24"/>
        </w:rPr>
      </w:pPr>
      <w:r>
        <w:rPr>
          <w:sz w:val="24"/>
          <w:szCs w:val="24"/>
        </w:rPr>
        <w:t>À cette époque, le manuscrit était une denrée rare et les œuvres étaient transmises oralement et modifiées au fil du temps et des interprètes. Beaucoup plus tard, on séparera la poésie de la chanson, entraînant des débats qui continuent aujourd’hui d’exciter les défenseurs de l’une ou de l’autre.</w:t>
      </w:r>
    </w:p>
    <w:p w14:paraId="03B44198" w14:textId="05F61897" w:rsidR="00AA5AEF" w:rsidRPr="00A77129" w:rsidRDefault="00AA5AEF" w:rsidP="00A77129">
      <w:pPr>
        <w:tabs>
          <w:tab w:val="left" w:pos="970"/>
        </w:tabs>
        <w:rPr>
          <w:b/>
          <w:bCs/>
          <w:sz w:val="28"/>
          <w:szCs w:val="28"/>
        </w:rPr>
      </w:pPr>
      <w:r w:rsidRPr="00A77129">
        <w:rPr>
          <w:b/>
          <w:bCs/>
          <w:sz w:val="28"/>
          <w:szCs w:val="28"/>
        </w:rPr>
        <w:t>La chanson ? Une histoire de genres</w:t>
      </w:r>
    </w:p>
    <w:p w14:paraId="7E23AA58" w14:textId="10D5FF74" w:rsidR="00AA5AEF" w:rsidRDefault="00AA5AEF" w:rsidP="00AA5AEF">
      <w:pPr>
        <w:tabs>
          <w:tab w:val="left" w:pos="970"/>
        </w:tabs>
        <w:jc w:val="both"/>
        <w:rPr>
          <w:sz w:val="24"/>
          <w:szCs w:val="24"/>
        </w:rPr>
      </w:pPr>
      <w:r>
        <w:rPr>
          <w:sz w:val="24"/>
          <w:szCs w:val="24"/>
        </w:rPr>
        <w:t xml:space="preserve">Si l’on tente une « histoire de la chanson », mieux vaut, comme le suggère le journaliste et historien Martin </w:t>
      </w:r>
      <w:proofErr w:type="spellStart"/>
      <w:r>
        <w:rPr>
          <w:sz w:val="24"/>
          <w:szCs w:val="24"/>
        </w:rPr>
        <w:t>Pénet</w:t>
      </w:r>
      <w:proofErr w:type="spellEnd"/>
      <w:r>
        <w:rPr>
          <w:sz w:val="24"/>
          <w:szCs w:val="24"/>
        </w:rPr>
        <w:t xml:space="preserve">, auteur de </w:t>
      </w:r>
      <w:r w:rsidRPr="00346402">
        <w:rPr>
          <w:i/>
          <w:iCs/>
          <w:sz w:val="24"/>
          <w:szCs w:val="24"/>
        </w:rPr>
        <w:t>Mémoire de la Chanson (Omnibus)</w:t>
      </w:r>
      <w:r>
        <w:rPr>
          <w:sz w:val="24"/>
          <w:szCs w:val="24"/>
        </w:rPr>
        <w:t>, envisager une organisation par genre déclinée suivant les époques. Ainsi, la chanson de l’amour courtois médiéval devient romance dans les salons aristocratiques du XVIII</w:t>
      </w:r>
      <w:r w:rsidRPr="00346402">
        <w:rPr>
          <w:sz w:val="24"/>
          <w:szCs w:val="24"/>
          <w:vertAlign w:val="superscript"/>
        </w:rPr>
        <w:t>e</w:t>
      </w:r>
      <w:r>
        <w:rPr>
          <w:sz w:val="24"/>
          <w:szCs w:val="24"/>
        </w:rPr>
        <w:t xml:space="preserve"> siècle (Plaisir d’amour, </w:t>
      </w:r>
      <w:r w:rsidR="00F954F3">
        <w:rPr>
          <w:sz w:val="24"/>
          <w:szCs w:val="24"/>
        </w:rPr>
        <w:t xml:space="preserve">ne </w:t>
      </w:r>
      <w:r w:rsidR="00F954F3">
        <w:rPr>
          <w:sz w:val="24"/>
          <w:szCs w:val="24"/>
        </w:rPr>
        <w:t>dure qu’un moment…) puis sentimentale au XIX</w:t>
      </w:r>
      <w:r w:rsidR="00F954F3" w:rsidRPr="00346402">
        <w:rPr>
          <w:sz w:val="24"/>
          <w:szCs w:val="24"/>
          <w:vertAlign w:val="superscript"/>
        </w:rPr>
        <w:t>e</w:t>
      </w:r>
      <w:r w:rsidR="00F954F3">
        <w:rPr>
          <w:sz w:val="24"/>
          <w:szCs w:val="24"/>
        </w:rPr>
        <w:t xml:space="preserve"> siècle ; quant à la chanson d’amour des XX</w:t>
      </w:r>
      <w:r w:rsidR="00F954F3" w:rsidRPr="00346402">
        <w:rPr>
          <w:sz w:val="24"/>
          <w:szCs w:val="24"/>
          <w:vertAlign w:val="superscript"/>
        </w:rPr>
        <w:t>e</w:t>
      </w:r>
      <w:r w:rsidR="00F954F3">
        <w:rPr>
          <w:sz w:val="24"/>
          <w:szCs w:val="24"/>
        </w:rPr>
        <w:t xml:space="preserve"> et XXI</w:t>
      </w:r>
      <w:r w:rsidR="00F954F3" w:rsidRPr="00346402">
        <w:rPr>
          <w:sz w:val="24"/>
          <w:szCs w:val="24"/>
          <w:vertAlign w:val="superscript"/>
        </w:rPr>
        <w:t>e</w:t>
      </w:r>
      <w:r w:rsidR="00F954F3">
        <w:rPr>
          <w:sz w:val="24"/>
          <w:szCs w:val="24"/>
        </w:rPr>
        <w:t xml:space="preserve"> siècles, elle coule toujours des jours heureux ou malheureux</w:t>
      </w:r>
      <w:r w:rsidR="005B3471">
        <w:rPr>
          <w:sz w:val="24"/>
          <w:szCs w:val="24"/>
        </w:rPr>
        <w:t xml:space="preserve"> (</w:t>
      </w:r>
      <w:r w:rsidR="005B3471" w:rsidRPr="00346402">
        <w:rPr>
          <w:i/>
          <w:iCs/>
          <w:sz w:val="24"/>
          <w:szCs w:val="24"/>
        </w:rPr>
        <w:t>Ne me quitte pas</w:t>
      </w:r>
      <w:r w:rsidR="005B3471">
        <w:rPr>
          <w:sz w:val="24"/>
          <w:szCs w:val="24"/>
        </w:rPr>
        <w:t xml:space="preserve"> de Jacques Brel ; </w:t>
      </w:r>
      <w:r w:rsidR="005B3471" w:rsidRPr="00346402">
        <w:rPr>
          <w:i/>
          <w:iCs/>
          <w:sz w:val="24"/>
          <w:szCs w:val="24"/>
        </w:rPr>
        <w:t>J’veux pas que tu t’en ailles</w:t>
      </w:r>
      <w:r w:rsidR="005B3471">
        <w:rPr>
          <w:sz w:val="24"/>
          <w:szCs w:val="24"/>
        </w:rPr>
        <w:t xml:space="preserve"> de Michel </w:t>
      </w:r>
      <w:proofErr w:type="spellStart"/>
      <w:r w:rsidR="005B3471">
        <w:rPr>
          <w:sz w:val="24"/>
          <w:szCs w:val="24"/>
        </w:rPr>
        <w:t>Jonasz</w:t>
      </w:r>
      <w:proofErr w:type="spellEnd"/>
      <w:r w:rsidR="005B3471">
        <w:rPr>
          <w:sz w:val="24"/>
          <w:szCs w:val="24"/>
        </w:rPr>
        <w:t xml:space="preserve"> ; </w:t>
      </w:r>
      <w:r w:rsidR="005B3471" w:rsidRPr="00346402">
        <w:rPr>
          <w:i/>
          <w:iCs/>
          <w:sz w:val="24"/>
          <w:szCs w:val="24"/>
        </w:rPr>
        <w:t>Je t’aimais, je t’aime, je t’aimerai</w:t>
      </w:r>
      <w:r w:rsidR="005B3471">
        <w:rPr>
          <w:sz w:val="24"/>
          <w:szCs w:val="24"/>
        </w:rPr>
        <w:t xml:space="preserve"> de Francis Cabrel, etc.).</w:t>
      </w:r>
    </w:p>
    <w:p w14:paraId="30757552" w14:textId="6379D278" w:rsidR="00020082" w:rsidRDefault="005B3471" w:rsidP="00AA5AEF">
      <w:pPr>
        <w:tabs>
          <w:tab w:val="left" w:pos="970"/>
        </w:tabs>
        <w:jc w:val="both"/>
        <w:rPr>
          <w:sz w:val="24"/>
          <w:szCs w:val="24"/>
        </w:rPr>
      </w:pPr>
      <w:r>
        <w:rPr>
          <w:sz w:val="24"/>
          <w:szCs w:val="24"/>
        </w:rPr>
        <w:t xml:space="preserve">La chanson naturaliste </w:t>
      </w:r>
      <w:r w:rsidR="00882905">
        <w:rPr>
          <w:sz w:val="24"/>
          <w:szCs w:val="24"/>
        </w:rPr>
        <w:t>d’Aristide Bruant (</w:t>
      </w:r>
      <w:r w:rsidR="00882905" w:rsidRPr="00346402">
        <w:rPr>
          <w:i/>
          <w:iCs/>
          <w:sz w:val="24"/>
          <w:szCs w:val="24"/>
        </w:rPr>
        <w:t>Dans la rue</w:t>
      </w:r>
      <w:r w:rsidR="00882905">
        <w:rPr>
          <w:sz w:val="24"/>
          <w:szCs w:val="24"/>
        </w:rPr>
        <w:t xml:space="preserve">) puis réaliste avec </w:t>
      </w:r>
      <w:proofErr w:type="spellStart"/>
      <w:r w:rsidR="00882905">
        <w:rPr>
          <w:sz w:val="24"/>
          <w:szCs w:val="24"/>
        </w:rPr>
        <w:t>Damia</w:t>
      </w:r>
      <w:proofErr w:type="spellEnd"/>
      <w:r w:rsidR="00882905">
        <w:rPr>
          <w:sz w:val="24"/>
          <w:szCs w:val="24"/>
        </w:rPr>
        <w:t>, Fréhel ou Edith Piaf (</w:t>
      </w:r>
      <w:r w:rsidR="00882905" w:rsidRPr="00346402">
        <w:rPr>
          <w:i/>
          <w:iCs/>
          <w:sz w:val="24"/>
          <w:szCs w:val="24"/>
        </w:rPr>
        <w:t>L’Accordéoniste</w:t>
      </w:r>
      <w:r w:rsidR="00882905">
        <w:rPr>
          <w:sz w:val="24"/>
          <w:szCs w:val="24"/>
        </w:rPr>
        <w:t>) est également un genre déclinable. Elle embaume le bal musette, les fortifs ou la rue Pigalle avec ses prostituée</w:t>
      </w:r>
      <w:r w:rsidR="00F55610">
        <w:rPr>
          <w:sz w:val="24"/>
          <w:szCs w:val="24"/>
        </w:rPr>
        <w:t>s amoureuses et sans espoir. De nos jours, c’est à travers des chanteurs comme Renaud (</w:t>
      </w:r>
      <w:r w:rsidR="00F55610" w:rsidRPr="00346402">
        <w:rPr>
          <w:i/>
          <w:iCs/>
          <w:sz w:val="24"/>
          <w:szCs w:val="24"/>
        </w:rPr>
        <w:t>Marche à l’ombre</w:t>
      </w:r>
      <w:r w:rsidR="00F55610">
        <w:rPr>
          <w:sz w:val="24"/>
          <w:szCs w:val="24"/>
        </w:rPr>
        <w:t>) qu’elle s’exprime le mieux ou lorsqu’elle se fait le témoin de la vie quotidienne notamment</w:t>
      </w:r>
      <w:r w:rsidR="009D1F94">
        <w:rPr>
          <w:sz w:val="24"/>
          <w:szCs w:val="24"/>
        </w:rPr>
        <w:t xml:space="preserve"> avec Albin de la Simone (</w:t>
      </w:r>
      <w:r w:rsidR="009D1F94" w:rsidRPr="00346402">
        <w:rPr>
          <w:i/>
          <w:iCs/>
          <w:sz w:val="24"/>
          <w:szCs w:val="24"/>
        </w:rPr>
        <w:t>Mes épaules</w:t>
      </w:r>
      <w:r w:rsidR="009D1F94">
        <w:rPr>
          <w:sz w:val="24"/>
          <w:szCs w:val="24"/>
        </w:rPr>
        <w:t xml:space="preserve">) ou Vincent </w:t>
      </w:r>
      <w:proofErr w:type="spellStart"/>
      <w:r w:rsidR="009D1F94">
        <w:rPr>
          <w:sz w:val="24"/>
          <w:szCs w:val="24"/>
        </w:rPr>
        <w:t>Delerm</w:t>
      </w:r>
      <w:proofErr w:type="spellEnd"/>
      <w:r w:rsidR="009D1F94">
        <w:rPr>
          <w:sz w:val="24"/>
          <w:szCs w:val="24"/>
        </w:rPr>
        <w:t xml:space="preserve"> (</w:t>
      </w:r>
      <w:r w:rsidR="009D1F94" w:rsidRPr="00346402">
        <w:rPr>
          <w:i/>
          <w:iCs/>
          <w:sz w:val="24"/>
          <w:szCs w:val="24"/>
        </w:rPr>
        <w:t>Tes parents</w:t>
      </w:r>
      <w:r w:rsidR="009D1F94">
        <w:rPr>
          <w:sz w:val="24"/>
          <w:szCs w:val="24"/>
        </w:rPr>
        <w:t xml:space="preserve">). Précis, Martin </w:t>
      </w:r>
      <w:proofErr w:type="spellStart"/>
      <w:r w:rsidR="009D1F94">
        <w:rPr>
          <w:sz w:val="24"/>
          <w:szCs w:val="24"/>
        </w:rPr>
        <w:t>Pénet</w:t>
      </w:r>
      <w:proofErr w:type="spellEnd"/>
      <w:r w:rsidR="009D1F94">
        <w:rPr>
          <w:sz w:val="24"/>
          <w:szCs w:val="24"/>
        </w:rPr>
        <w:t xml:space="preserve"> évo</w:t>
      </w:r>
      <w:r w:rsidR="00020082">
        <w:rPr>
          <w:sz w:val="24"/>
          <w:szCs w:val="24"/>
        </w:rPr>
        <w:t xml:space="preserve">que aussi les chansons comiques, les exotiques, sans oublier celles qui traitent des métiers. Il prend pour exemple la chanson politique qui a traversé les siècles du caveau à la goguette, des mazarinades à la </w:t>
      </w:r>
      <w:r w:rsidR="00020082">
        <w:rPr>
          <w:sz w:val="24"/>
          <w:szCs w:val="24"/>
        </w:rPr>
        <w:lastRenderedPageBreak/>
        <w:t>chanson contemporaine engagée, de Jean-Baptiste Clément à Brassens ou Cali, des barricades aux banlieues…</w:t>
      </w:r>
    </w:p>
    <w:p w14:paraId="45F44514" w14:textId="60DE4A9D" w:rsidR="00020082" w:rsidRDefault="00020082" w:rsidP="00AA5AEF">
      <w:pPr>
        <w:tabs>
          <w:tab w:val="left" w:pos="970"/>
        </w:tabs>
        <w:jc w:val="both"/>
        <w:rPr>
          <w:sz w:val="24"/>
          <w:szCs w:val="24"/>
        </w:rPr>
      </w:pPr>
      <w:r>
        <w:rPr>
          <w:sz w:val="24"/>
          <w:szCs w:val="24"/>
        </w:rPr>
        <w:t>La différence – ou le divorce – entre chanson et poésie, entre culture savante et populaire, se fait sentir au XX</w:t>
      </w:r>
      <w:r w:rsidRPr="00346402">
        <w:rPr>
          <w:sz w:val="24"/>
          <w:szCs w:val="24"/>
          <w:vertAlign w:val="superscript"/>
        </w:rPr>
        <w:t>e</w:t>
      </w:r>
      <w:r>
        <w:rPr>
          <w:sz w:val="24"/>
          <w:szCs w:val="24"/>
        </w:rPr>
        <w:t xml:space="preserve"> siècle et particulièrement à la fin des années 1950.</w:t>
      </w:r>
    </w:p>
    <w:p w14:paraId="3CDE7C17" w14:textId="0603B61D" w:rsidR="00322E69" w:rsidRDefault="00322E69" w:rsidP="00AA5AEF">
      <w:pPr>
        <w:tabs>
          <w:tab w:val="left" w:pos="970"/>
        </w:tabs>
        <w:jc w:val="both"/>
        <w:rPr>
          <w:sz w:val="24"/>
          <w:szCs w:val="24"/>
        </w:rPr>
      </w:pPr>
      <w:r>
        <w:rPr>
          <w:sz w:val="24"/>
          <w:szCs w:val="24"/>
        </w:rPr>
        <w:t>« </w:t>
      </w:r>
      <w:r w:rsidR="00125478">
        <w:rPr>
          <w:sz w:val="24"/>
          <w:szCs w:val="24"/>
        </w:rPr>
        <w:t>Jusque-là</w:t>
      </w:r>
      <w:r>
        <w:rPr>
          <w:sz w:val="24"/>
          <w:szCs w:val="24"/>
        </w:rPr>
        <w:t>, le chanteur « à texte</w:t>
      </w:r>
      <w:r w:rsidR="00C87D2A">
        <w:rPr>
          <w:sz w:val="24"/>
          <w:szCs w:val="24"/>
        </w:rPr>
        <w:t xml:space="preserve"> </w:t>
      </w:r>
      <w:r>
        <w:rPr>
          <w:sz w:val="24"/>
          <w:szCs w:val="24"/>
        </w:rPr>
        <w:t>à se produit par passion, comme une nécessité vitale, sans espérer la célébrité et la fortune</w:t>
      </w:r>
      <w:r w:rsidR="00FC5ABE">
        <w:rPr>
          <w:sz w:val="24"/>
          <w:szCs w:val="24"/>
        </w:rPr>
        <w:t xml:space="preserve"> », explique la journaliste Valérie Lehoux, auteure de </w:t>
      </w:r>
      <w:r w:rsidR="00FC5ABE" w:rsidRPr="00346402">
        <w:rPr>
          <w:i/>
          <w:iCs/>
          <w:sz w:val="24"/>
          <w:szCs w:val="24"/>
        </w:rPr>
        <w:t>Barbara : Portrait en clair-obscur</w:t>
      </w:r>
      <w:r w:rsidR="00FC5ABE">
        <w:rPr>
          <w:sz w:val="24"/>
          <w:szCs w:val="24"/>
        </w:rPr>
        <w:t xml:space="preserve"> (Fayard). Brel, Brassens, Barbara, à leurs </w:t>
      </w:r>
      <w:r w:rsidR="00FC5ABE">
        <w:rPr>
          <w:sz w:val="24"/>
          <w:szCs w:val="24"/>
        </w:rPr>
        <w:t>débuts chantent plusieurs fois par soir dans des cabarets, sans pour autant gagner de l’argent. Puis viennent la culture pop et sa logique marchande. Ce temps où le directeur artistique devient aussi chef de produit.</w:t>
      </w:r>
    </w:p>
    <w:p w14:paraId="3C02D692" w14:textId="25E0A9D6" w:rsidR="00FC5ABE" w:rsidRDefault="00FC5ABE" w:rsidP="00AA5AEF">
      <w:pPr>
        <w:tabs>
          <w:tab w:val="left" w:pos="970"/>
        </w:tabs>
        <w:jc w:val="both"/>
        <w:rPr>
          <w:sz w:val="24"/>
          <w:szCs w:val="24"/>
        </w:rPr>
      </w:pPr>
      <w:r>
        <w:rPr>
          <w:sz w:val="24"/>
          <w:szCs w:val="24"/>
        </w:rPr>
        <w:t>« On ne traite pas avec une rigueur suffisante la chanson d’auteur, liée à un contexte d’écriture et de diffusion »</w:t>
      </w:r>
      <w:r w:rsidR="00243988">
        <w:rPr>
          <w:sz w:val="24"/>
          <w:szCs w:val="24"/>
        </w:rPr>
        <w:t xml:space="preserve">, précise Martin </w:t>
      </w:r>
      <w:proofErr w:type="spellStart"/>
      <w:r w:rsidR="00243988">
        <w:rPr>
          <w:sz w:val="24"/>
          <w:szCs w:val="24"/>
        </w:rPr>
        <w:t>Pénet</w:t>
      </w:r>
      <w:proofErr w:type="spellEnd"/>
      <w:r w:rsidR="00243988">
        <w:rPr>
          <w:sz w:val="24"/>
          <w:szCs w:val="24"/>
        </w:rPr>
        <w:t xml:space="preserve"> qui aspire à ce qu’elle soit considérée comme un objet d’histoire culturelle à part entière.</w:t>
      </w:r>
    </w:p>
    <w:p w14:paraId="52C5E0BC" w14:textId="180B74EC" w:rsidR="00243988" w:rsidRDefault="00243988" w:rsidP="00AA5AEF">
      <w:pPr>
        <w:tabs>
          <w:tab w:val="left" w:pos="970"/>
        </w:tabs>
        <w:jc w:val="both"/>
        <w:rPr>
          <w:sz w:val="24"/>
          <w:szCs w:val="24"/>
        </w:rPr>
      </w:pPr>
      <w:r>
        <w:rPr>
          <w:sz w:val="24"/>
          <w:szCs w:val="24"/>
        </w:rPr>
        <w:t xml:space="preserve">« Derrière le mot chanson, il y a de tout, exactement comme derrière le terme </w:t>
      </w:r>
      <w:r>
        <w:rPr>
          <w:sz w:val="24"/>
          <w:szCs w:val="24"/>
        </w:rPr>
        <w:t>roman, quand on veut comparer Patrick Modiano et Guillaume Musso », ajoute Valérie Lehoux. « Ce sont deux livres, mais ils ne signifient pas la même chose. D’ailleurs pourquoi ne dit-on plus « chanson à texte » ? À présent, on qualifie trop vite d’artiste quelqu’un qui pratique un art. On a désacralisé le terme et c’est regrettable. »</w:t>
      </w:r>
    </w:p>
    <w:p w14:paraId="2937B053" w14:textId="77777777" w:rsidR="00125478" w:rsidRDefault="00125478" w:rsidP="00125478">
      <w:pPr>
        <w:tabs>
          <w:tab w:val="left" w:pos="970"/>
        </w:tabs>
        <w:spacing w:after="0"/>
        <w:jc w:val="right"/>
      </w:pPr>
    </w:p>
    <w:p w14:paraId="587416B3" w14:textId="77777777" w:rsidR="00125478" w:rsidRPr="00A77129" w:rsidRDefault="00125478" w:rsidP="00125478">
      <w:pPr>
        <w:tabs>
          <w:tab w:val="left" w:pos="970"/>
        </w:tabs>
        <w:spacing w:after="0"/>
        <w:jc w:val="right"/>
        <w:rPr>
          <w:i/>
          <w:iCs/>
        </w:rPr>
      </w:pPr>
      <w:proofErr w:type="spellStart"/>
      <w:r w:rsidRPr="00A77129">
        <w:rPr>
          <w:i/>
          <w:iCs/>
        </w:rPr>
        <w:t>Ferniot</w:t>
      </w:r>
      <w:proofErr w:type="spellEnd"/>
      <w:r w:rsidRPr="00A77129">
        <w:rPr>
          <w:i/>
          <w:iCs/>
        </w:rPr>
        <w:t>, Chr. (novembre 2017).</w:t>
      </w:r>
    </w:p>
    <w:p w14:paraId="7897B3DB" w14:textId="77777777" w:rsidR="00125478" w:rsidRPr="00A77129" w:rsidRDefault="00125478" w:rsidP="00125478">
      <w:pPr>
        <w:tabs>
          <w:tab w:val="left" w:pos="970"/>
        </w:tabs>
        <w:spacing w:after="0"/>
        <w:jc w:val="right"/>
        <w:rPr>
          <w:i/>
          <w:iCs/>
        </w:rPr>
      </w:pPr>
      <w:r w:rsidRPr="00A77129">
        <w:rPr>
          <w:i/>
          <w:iCs/>
        </w:rPr>
        <w:t>On connait la chanson.</w:t>
      </w:r>
    </w:p>
    <w:p w14:paraId="6EDBC8CC" w14:textId="77777777" w:rsidR="00125478" w:rsidRPr="00A77129" w:rsidRDefault="00125478" w:rsidP="00125478">
      <w:pPr>
        <w:tabs>
          <w:tab w:val="left" w:pos="970"/>
        </w:tabs>
        <w:spacing w:after="0"/>
        <w:jc w:val="right"/>
        <w:rPr>
          <w:i/>
          <w:iCs/>
        </w:rPr>
      </w:pPr>
      <w:r w:rsidRPr="00A77129">
        <w:rPr>
          <w:i/>
          <w:iCs/>
        </w:rPr>
        <w:t>Lire. N° 460. P. 30.</w:t>
      </w:r>
    </w:p>
    <w:p w14:paraId="67146A80" w14:textId="77777777" w:rsidR="00125478" w:rsidRDefault="00125478" w:rsidP="00125478">
      <w:pPr>
        <w:tabs>
          <w:tab w:val="left" w:pos="970"/>
        </w:tabs>
        <w:spacing w:after="0"/>
        <w:jc w:val="right"/>
        <w:sectPr w:rsidR="00125478" w:rsidSect="00FC3E5C">
          <w:type w:val="continuous"/>
          <w:pgSz w:w="11906" w:h="16838"/>
          <w:pgMar w:top="1417" w:right="1417" w:bottom="1417" w:left="1417" w:header="708" w:footer="708" w:gutter="0"/>
          <w:cols w:num="3" w:space="284"/>
          <w:docGrid w:linePitch="360"/>
        </w:sectPr>
      </w:pPr>
    </w:p>
    <w:p w14:paraId="64CD6277" w14:textId="32552768" w:rsidR="00243988" w:rsidRDefault="00243988" w:rsidP="00A77129">
      <w:pPr>
        <w:tabs>
          <w:tab w:val="left" w:pos="970"/>
        </w:tabs>
        <w:spacing w:after="0"/>
      </w:pPr>
    </w:p>
    <w:p w14:paraId="05CFCF60" w14:textId="77777777" w:rsidR="00A77129" w:rsidRDefault="00A77129" w:rsidP="00A77129">
      <w:pPr>
        <w:pStyle w:val="Paragraphedeliste"/>
        <w:numPr>
          <w:ilvl w:val="0"/>
          <w:numId w:val="21"/>
        </w:numPr>
        <w:tabs>
          <w:tab w:val="left" w:pos="970"/>
        </w:tabs>
        <w:spacing w:after="0"/>
        <w:sectPr w:rsidR="00A77129" w:rsidSect="00FC3E5C">
          <w:type w:val="continuous"/>
          <w:pgSz w:w="11906" w:h="16838"/>
          <w:pgMar w:top="1417" w:right="1417" w:bottom="1417" w:left="1417" w:header="708" w:footer="708" w:gutter="0"/>
          <w:cols w:num="3" w:space="284"/>
          <w:docGrid w:linePitch="360"/>
        </w:sectPr>
      </w:pPr>
    </w:p>
    <w:p w14:paraId="0B304BED" w14:textId="46D8CA25" w:rsidR="00A77129" w:rsidRDefault="00A77129" w:rsidP="00A77129">
      <w:pPr>
        <w:pStyle w:val="Paragraphedeliste"/>
        <w:numPr>
          <w:ilvl w:val="0"/>
          <w:numId w:val="21"/>
        </w:numPr>
        <w:tabs>
          <w:tab w:val="left" w:pos="970"/>
        </w:tabs>
        <w:spacing w:after="0"/>
      </w:pPr>
      <w:r>
        <w:t>Pourquoi peut-on dire qu’au Moyen Âge, poésie et chanson se confondent ?</w:t>
      </w:r>
    </w:p>
    <w:p w14:paraId="1478B591" w14:textId="48E2C358" w:rsidR="000C14BC" w:rsidRPr="000C14BC" w:rsidRDefault="000C14BC" w:rsidP="000C14BC">
      <w:pPr>
        <w:tabs>
          <w:tab w:val="left" w:pos="970"/>
        </w:tabs>
        <w:spacing w:after="0"/>
        <w:rPr>
          <w:rFonts w:ascii="Aptos" w:hAnsi="Aptos"/>
          <w:color w:val="A6A6A6" w:themeColor="background1" w:themeShade="A6"/>
        </w:rPr>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5CF5D6E5" w14:textId="77777777" w:rsidR="000C14BC" w:rsidRDefault="000C14BC" w:rsidP="000C14BC">
      <w:pPr>
        <w:pStyle w:val="Paragraphedeliste"/>
        <w:tabs>
          <w:tab w:val="left" w:pos="970"/>
        </w:tabs>
        <w:spacing w:after="0"/>
        <w:ind w:left="360"/>
      </w:pPr>
    </w:p>
    <w:p w14:paraId="6884D898" w14:textId="79D434AD" w:rsidR="00A77129" w:rsidRDefault="00A77129" w:rsidP="00A77129">
      <w:pPr>
        <w:pStyle w:val="Paragraphedeliste"/>
        <w:numPr>
          <w:ilvl w:val="0"/>
          <w:numId w:val="21"/>
        </w:numPr>
        <w:tabs>
          <w:tab w:val="left" w:pos="970"/>
        </w:tabs>
        <w:spacing w:after="0"/>
      </w:pPr>
      <w:r>
        <w:t>Quels sont les grands genres de chansons qui ont traversé le temps ?</w:t>
      </w:r>
    </w:p>
    <w:p w14:paraId="58FD79A0" w14:textId="1A79F44D" w:rsidR="000C14BC" w:rsidRDefault="000C14BC" w:rsidP="000C14BC">
      <w:pPr>
        <w:tabs>
          <w:tab w:val="left" w:pos="970"/>
        </w:tabs>
        <w:spacing w:after="0"/>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21566C6D" w14:textId="77777777" w:rsidR="000C14BC" w:rsidRDefault="000C14BC" w:rsidP="000C14BC">
      <w:pPr>
        <w:pStyle w:val="Paragraphedeliste"/>
        <w:tabs>
          <w:tab w:val="left" w:pos="970"/>
        </w:tabs>
        <w:spacing w:after="0"/>
        <w:ind w:left="360"/>
      </w:pPr>
    </w:p>
    <w:p w14:paraId="6AFACB68" w14:textId="5E41E761" w:rsidR="00A77129" w:rsidRDefault="00A77129" w:rsidP="00A77129">
      <w:pPr>
        <w:pStyle w:val="Paragraphedeliste"/>
        <w:numPr>
          <w:ilvl w:val="0"/>
          <w:numId w:val="21"/>
        </w:numPr>
        <w:tabs>
          <w:tab w:val="left" w:pos="970"/>
        </w:tabs>
        <w:spacing w:after="0"/>
      </w:pPr>
      <w:r>
        <w:t>Quand eut lieu la rupture entre la chanson et la poésie ?</w:t>
      </w:r>
    </w:p>
    <w:p w14:paraId="46B19564" w14:textId="5BF5A2ED" w:rsidR="000C14BC" w:rsidRDefault="000C14BC" w:rsidP="000C14BC">
      <w:pPr>
        <w:tabs>
          <w:tab w:val="left" w:pos="970"/>
        </w:tabs>
        <w:spacing w:after="0"/>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548E244B" w14:textId="77777777" w:rsidR="000C14BC" w:rsidRDefault="000C14BC" w:rsidP="000C14BC">
      <w:pPr>
        <w:pStyle w:val="Paragraphedeliste"/>
        <w:tabs>
          <w:tab w:val="left" w:pos="970"/>
        </w:tabs>
        <w:spacing w:after="0"/>
        <w:ind w:left="360"/>
      </w:pPr>
    </w:p>
    <w:p w14:paraId="249CE780" w14:textId="0B8A5290" w:rsidR="00A77129" w:rsidRDefault="00A77129" w:rsidP="00A77129">
      <w:pPr>
        <w:pStyle w:val="Paragraphedeliste"/>
        <w:numPr>
          <w:ilvl w:val="0"/>
          <w:numId w:val="21"/>
        </w:numPr>
        <w:tabs>
          <w:tab w:val="left" w:pos="970"/>
        </w:tabs>
        <w:spacing w:after="0"/>
      </w:pPr>
      <w:r>
        <w:t>Qu’est-ce qui explique cette rupture ?</w:t>
      </w:r>
    </w:p>
    <w:p w14:paraId="686871AF" w14:textId="1F412D0B" w:rsidR="000C14BC" w:rsidRDefault="000C14BC" w:rsidP="000C14BC">
      <w:pPr>
        <w:tabs>
          <w:tab w:val="left" w:pos="970"/>
        </w:tabs>
        <w:spacing w:after="0"/>
        <w:rPr>
          <w:rFonts w:ascii="Aptos" w:hAnsi="Aptos"/>
          <w:color w:val="A6A6A6" w:themeColor="background1" w:themeShade="A6"/>
        </w:rPr>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7DC7CF94" w14:textId="77777777" w:rsidR="000C14BC" w:rsidRDefault="000C14BC" w:rsidP="000C14BC">
      <w:pPr>
        <w:tabs>
          <w:tab w:val="left" w:pos="970"/>
        </w:tabs>
        <w:spacing w:after="0"/>
      </w:pPr>
    </w:p>
    <w:p w14:paraId="30ADDB76" w14:textId="0571F7A6" w:rsidR="00811059" w:rsidRDefault="00A77129" w:rsidP="00A77129">
      <w:pPr>
        <w:pStyle w:val="Paragraphedeliste"/>
        <w:numPr>
          <w:ilvl w:val="0"/>
          <w:numId w:val="21"/>
        </w:numPr>
        <w:tabs>
          <w:tab w:val="left" w:pos="970"/>
        </w:tabs>
        <w:spacing w:after="0"/>
      </w:pPr>
      <w:r>
        <w:lastRenderedPageBreak/>
        <w:t>Pour soutenir que toutes les chansons ne se valent pas, la journaliste a recours à une comparaison. Laquelle ?</w:t>
      </w:r>
      <w:r w:rsidR="00D65D35">
        <w:t xml:space="preserve"> </w:t>
      </w:r>
    </w:p>
    <w:p w14:paraId="3A28D178" w14:textId="3A20F5E3" w:rsidR="000C14BC" w:rsidRDefault="000C14BC" w:rsidP="000C14BC">
      <w:pPr>
        <w:tabs>
          <w:tab w:val="left" w:pos="970"/>
        </w:tabs>
        <w:spacing w:after="0"/>
        <w:rPr>
          <w:rFonts w:ascii="Aptos" w:hAnsi="Aptos"/>
          <w:color w:val="A6A6A6" w:themeColor="background1" w:themeShade="A6"/>
        </w:rPr>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3D53ED85" w14:textId="218DD48C" w:rsidR="000C14BC" w:rsidRDefault="000C14BC" w:rsidP="000C14BC">
      <w:pPr>
        <w:pStyle w:val="Paragraphedeliste"/>
        <w:numPr>
          <w:ilvl w:val="0"/>
          <w:numId w:val="21"/>
        </w:numPr>
        <w:tabs>
          <w:tab w:val="left" w:pos="970"/>
        </w:tabs>
        <w:spacing w:after="0"/>
      </w:pPr>
      <w:r>
        <w:t>Comment comprends-tu cette comparaison ? Aide-toi au besoin des encadrés ci-dessous pour répondre.</w:t>
      </w:r>
    </w:p>
    <w:p w14:paraId="330053C7" w14:textId="7B7F0756" w:rsidR="000C14BC" w:rsidRDefault="000C14BC" w:rsidP="000C14BC">
      <w:pPr>
        <w:tabs>
          <w:tab w:val="left" w:pos="970"/>
        </w:tabs>
        <w:spacing w:after="0"/>
      </w:pPr>
      <w:r w:rsidRPr="000C14BC">
        <w:rPr>
          <w:rFonts w:ascii="Aptos" w:hAnsi="Aptos"/>
          <w:color w:val="A6A6A6" w:themeColor="background1" w:themeShade="A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ptos" w:hAnsi="Aptos"/>
          <w:color w:val="A6A6A6" w:themeColor="background1" w:themeShade="A6"/>
        </w:rPr>
        <w:t>____________________________</w:t>
      </w:r>
    </w:p>
    <w:p w14:paraId="3B3DCF2B" w14:textId="5E521DBE" w:rsidR="00A77129" w:rsidRDefault="00A77129" w:rsidP="000C14BC">
      <w:pPr>
        <w:pStyle w:val="Paragraphedeliste"/>
        <w:tabs>
          <w:tab w:val="left" w:pos="970"/>
        </w:tabs>
        <w:spacing w:after="0"/>
      </w:pPr>
    </w:p>
    <w:p w14:paraId="6DAFC798" w14:textId="0F4BEC93" w:rsidR="00D65D35" w:rsidRDefault="000C14BC" w:rsidP="00D65D35">
      <w:pPr>
        <w:pStyle w:val="Paragraphedeliste"/>
        <w:tabs>
          <w:tab w:val="left" w:pos="970"/>
        </w:tabs>
        <w:spacing w:after="0"/>
      </w:pPr>
      <w:r>
        <w:rPr>
          <w:noProof/>
        </w:rPr>
        <w:drawing>
          <wp:anchor distT="0" distB="0" distL="114300" distR="114300" simplePos="0" relativeHeight="251702272" behindDoc="1" locked="0" layoutInCell="1" allowOverlap="1" wp14:anchorId="0A931C20" wp14:editId="07E6E2F9">
            <wp:simplePos x="0" y="0"/>
            <wp:positionH relativeFrom="margin">
              <wp:align>left</wp:align>
            </wp:positionH>
            <wp:positionV relativeFrom="paragraph">
              <wp:posOffset>251240</wp:posOffset>
            </wp:positionV>
            <wp:extent cx="2158365" cy="3412490"/>
            <wp:effectExtent l="171450" t="171450" r="356235" b="359410"/>
            <wp:wrapTight wrapText="bothSides">
              <wp:wrapPolygon edited="0">
                <wp:start x="1716" y="-1085"/>
                <wp:lineTo x="-1525" y="-844"/>
                <wp:lineTo x="-1716" y="21946"/>
                <wp:lineTo x="-1335" y="22428"/>
                <wp:lineTo x="1525" y="23513"/>
                <wp:lineTo x="1716" y="23754"/>
                <wp:lineTo x="21543" y="23754"/>
                <wp:lineTo x="21733" y="23513"/>
                <wp:lineTo x="24593" y="22428"/>
                <wp:lineTo x="24974" y="20378"/>
                <wp:lineTo x="24784" y="723"/>
                <wp:lineTo x="22305" y="-844"/>
                <wp:lineTo x="21543" y="-1085"/>
                <wp:lineTo x="1716" y="-1085"/>
              </wp:wrapPolygon>
            </wp:wrapTight>
            <wp:docPr id="107527823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419" t="18307" r="6695" b="19822"/>
                    <a:stretch>
                      <a:fillRect/>
                    </a:stretch>
                  </pic:blipFill>
                  <pic:spPr bwMode="auto">
                    <a:xfrm>
                      <a:off x="0" y="0"/>
                      <a:ext cx="2158365" cy="34124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703296" behindDoc="1" locked="0" layoutInCell="1" allowOverlap="1" wp14:anchorId="4717F5C4" wp14:editId="2A93EC8F">
            <wp:simplePos x="0" y="0"/>
            <wp:positionH relativeFrom="margin">
              <wp:posOffset>2804326</wp:posOffset>
            </wp:positionH>
            <wp:positionV relativeFrom="paragraph">
              <wp:posOffset>3066547</wp:posOffset>
            </wp:positionV>
            <wp:extent cx="2729865" cy="3048635"/>
            <wp:effectExtent l="171450" t="171450" r="356235" b="361315"/>
            <wp:wrapTight wrapText="bothSides">
              <wp:wrapPolygon edited="0">
                <wp:start x="1357" y="-1215"/>
                <wp:lineTo x="-1206" y="-945"/>
                <wp:lineTo x="-1357" y="22000"/>
                <wp:lineTo x="-754" y="22810"/>
                <wp:lineTo x="1206" y="23755"/>
                <wp:lineTo x="1357" y="24025"/>
                <wp:lineTo x="21555" y="24025"/>
                <wp:lineTo x="21706" y="23755"/>
                <wp:lineTo x="23665" y="22810"/>
                <wp:lineTo x="24268" y="20786"/>
                <wp:lineTo x="24117" y="810"/>
                <wp:lineTo x="22158" y="-945"/>
                <wp:lineTo x="21555" y="-1215"/>
                <wp:lineTo x="1357" y="-1215"/>
              </wp:wrapPolygon>
            </wp:wrapTight>
            <wp:docPr id="115549994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181" t="50780" r="6113" b="5623"/>
                    <a:stretch>
                      <a:fillRect/>
                    </a:stretch>
                  </pic:blipFill>
                  <pic:spPr bwMode="auto">
                    <a:xfrm>
                      <a:off x="0" y="0"/>
                      <a:ext cx="2729865" cy="30486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C8E68F" w14:textId="77777777" w:rsidR="00C232D9" w:rsidRPr="00C232D9" w:rsidRDefault="00C232D9" w:rsidP="00C232D9"/>
    <w:p w14:paraId="6814859E" w14:textId="77777777" w:rsidR="00C232D9" w:rsidRPr="00C232D9" w:rsidRDefault="00C232D9" w:rsidP="00C232D9"/>
    <w:p w14:paraId="7D3C679F" w14:textId="77777777" w:rsidR="00C232D9" w:rsidRPr="00C232D9" w:rsidRDefault="00C232D9" w:rsidP="00C232D9"/>
    <w:p w14:paraId="336AE657" w14:textId="77777777" w:rsidR="00C232D9" w:rsidRPr="00C232D9" w:rsidRDefault="00C232D9" w:rsidP="00C232D9"/>
    <w:p w14:paraId="31108749" w14:textId="77777777" w:rsidR="00C232D9" w:rsidRPr="00C232D9" w:rsidRDefault="00C232D9" w:rsidP="00C232D9"/>
    <w:p w14:paraId="69A886E6" w14:textId="77777777" w:rsidR="00C232D9" w:rsidRPr="00C232D9" w:rsidRDefault="00C232D9" w:rsidP="00C232D9"/>
    <w:p w14:paraId="5EB39348" w14:textId="77777777" w:rsidR="00C232D9" w:rsidRPr="00C232D9" w:rsidRDefault="00C232D9" w:rsidP="00C232D9"/>
    <w:p w14:paraId="109A949D" w14:textId="77777777" w:rsidR="00C232D9" w:rsidRPr="00C232D9" w:rsidRDefault="00C232D9" w:rsidP="00C232D9"/>
    <w:p w14:paraId="6B73C5AD" w14:textId="77777777" w:rsidR="00C232D9" w:rsidRPr="00C232D9" w:rsidRDefault="00C232D9" w:rsidP="00C232D9"/>
    <w:p w14:paraId="0CB278C6" w14:textId="77777777" w:rsidR="00C232D9" w:rsidRPr="00C232D9" w:rsidRDefault="00C232D9" w:rsidP="00C232D9"/>
    <w:p w14:paraId="042E1B29" w14:textId="77777777" w:rsidR="00C232D9" w:rsidRPr="00C232D9" w:rsidRDefault="00C232D9" w:rsidP="00C232D9"/>
    <w:p w14:paraId="314E79E7" w14:textId="77777777" w:rsidR="00C232D9" w:rsidRPr="00C232D9" w:rsidRDefault="00C232D9" w:rsidP="00C232D9"/>
    <w:p w14:paraId="74FB5506" w14:textId="77777777" w:rsidR="00C232D9" w:rsidRPr="00C232D9" w:rsidRDefault="00C232D9" w:rsidP="00C232D9"/>
    <w:p w14:paraId="4FF2DCE7" w14:textId="77777777" w:rsidR="00C232D9" w:rsidRPr="00C232D9" w:rsidRDefault="00C232D9" w:rsidP="00C232D9"/>
    <w:p w14:paraId="3CB70074" w14:textId="77777777" w:rsidR="00C232D9" w:rsidRPr="00C232D9" w:rsidRDefault="00C232D9" w:rsidP="00C232D9"/>
    <w:p w14:paraId="3520E614" w14:textId="77777777" w:rsidR="00C232D9" w:rsidRPr="00C232D9" w:rsidRDefault="00C232D9" w:rsidP="00C232D9"/>
    <w:p w14:paraId="61331071" w14:textId="6D5B861B" w:rsidR="00C232D9" w:rsidRDefault="00C232D9">
      <w:r>
        <w:br w:type="page"/>
      </w:r>
    </w:p>
    <w:p w14:paraId="294422EA" w14:textId="027C0804" w:rsidR="004E331B" w:rsidRPr="00E2348E" w:rsidRDefault="004E331B" w:rsidP="004E331B">
      <w:pPr>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rPr>
          <w:b/>
          <w:bCs/>
          <w:sz w:val="28"/>
          <w:szCs w:val="28"/>
        </w:rPr>
      </w:pPr>
      <w:r w:rsidRPr="00E2348E">
        <w:rPr>
          <w:b/>
          <w:bCs/>
          <w:sz w:val="28"/>
          <w:szCs w:val="28"/>
        </w:rPr>
        <w:lastRenderedPageBreak/>
        <w:t xml:space="preserve">Activité </w:t>
      </w:r>
      <w:r>
        <w:rPr>
          <w:b/>
          <w:bCs/>
          <w:sz w:val="28"/>
          <w:szCs w:val="28"/>
        </w:rPr>
        <w:t>3</w:t>
      </w:r>
      <w:r w:rsidRPr="00E2348E">
        <w:rPr>
          <w:b/>
          <w:bCs/>
          <w:sz w:val="28"/>
          <w:szCs w:val="28"/>
        </w:rPr>
        <w:t xml:space="preserve">. </w:t>
      </w:r>
      <w:r>
        <w:rPr>
          <w:b/>
          <w:bCs/>
          <w:sz w:val="28"/>
          <w:szCs w:val="28"/>
        </w:rPr>
        <w:t>Trouver des arguments pour défendre une chanson</w:t>
      </w:r>
    </w:p>
    <w:p w14:paraId="15804C38" w14:textId="3151BAE2" w:rsidR="00C232D9" w:rsidRPr="008B3B40" w:rsidRDefault="00C232D9" w:rsidP="00C232D9">
      <w:pPr>
        <w:pStyle w:val="Paragraphedeliste"/>
        <w:numPr>
          <w:ilvl w:val="0"/>
          <w:numId w:val="22"/>
        </w:numPr>
        <w:rPr>
          <w:b/>
          <w:bCs/>
          <w:sz w:val="24"/>
          <w:szCs w:val="24"/>
        </w:rPr>
      </w:pPr>
      <w:r w:rsidRPr="008B3B40">
        <w:rPr>
          <w:b/>
          <w:bCs/>
          <w:sz w:val="24"/>
          <w:szCs w:val="24"/>
        </w:rPr>
        <w:t>S’informer et argumenter</w:t>
      </w:r>
    </w:p>
    <w:p w14:paraId="2DB51C2A" w14:textId="77777777" w:rsidR="00C232D9" w:rsidRDefault="00C232D9" w:rsidP="00C232D9">
      <w:pPr>
        <w:pStyle w:val="Paragraphedeliste"/>
      </w:pPr>
    </w:p>
    <w:p w14:paraId="40165AD1" w14:textId="594ACED1" w:rsidR="00C232D9" w:rsidRDefault="00C232D9" w:rsidP="00C232D9">
      <w:pPr>
        <w:pStyle w:val="Paragraphedeliste"/>
        <w:numPr>
          <w:ilvl w:val="0"/>
          <w:numId w:val="23"/>
        </w:numPr>
      </w:pPr>
      <w:r>
        <w:t>Dans le chapitre précédent, nous avons vu qu’une spécialiste introduisait une différence entre la chanson et la chanson à texte ? Peux-tu expliquer cette distinction ?</w:t>
      </w:r>
      <w:r w:rsidR="008B3B40">
        <w:t xml:space="preserve"> Aurais-tu des exemples à donner ?</w:t>
      </w:r>
    </w:p>
    <w:p w14:paraId="000D388F" w14:textId="37CF30F8" w:rsidR="004E331B" w:rsidRDefault="004E331B" w:rsidP="004E331B">
      <w:r>
        <w:t>______________________________________________________________________________________________________________________________________________________________________________________________________________________________________________________</w:t>
      </w:r>
    </w:p>
    <w:p w14:paraId="4A6DFC59" w14:textId="263299AA" w:rsidR="00C232D9" w:rsidRDefault="00C232D9" w:rsidP="00C232D9">
      <w:pPr>
        <w:pStyle w:val="Paragraphedeliste"/>
        <w:numPr>
          <w:ilvl w:val="0"/>
          <w:numId w:val="23"/>
        </w:numPr>
      </w:pPr>
      <w:r>
        <w:t>Avant d’aller plus loin, peux-tu trouver des arguments qui, selon toi, feraient qu’une chanson est digne de figurer parmi les textes littéraires ?</w:t>
      </w:r>
    </w:p>
    <w:p w14:paraId="073B1AD8" w14:textId="721E12E3" w:rsidR="00C232D9" w:rsidRDefault="008B3B40" w:rsidP="008B3B40">
      <w:r>
        <w:t>______________________________________________________________________________________________________________________________________________________________________________________________________________________________________________________</w:t>
      </w:r>
    </w:p>
    <w:p w14:paraId="405D4DE3" w14:textId="6AB53D33" w:rsidR="00C232D9" w:rsidRDefault="00C232D9" w:rsidP="008B3B40">
      <w:pPr>
        <w:pStyle w:val="Paragraphedeliste"/>
        <w:numPr>
          <w:ilvl w:val="0"/>
          <w:numId w:val="23"/>
        </w:numPr>
        <w:jc w:val="both"/>
      </w:pPr>
      <w:r>
        <w:t>Prends connaissance des extraits de textes ci-dessous. Essaie d’y trouver un maximum d’arguments soutenant que la chanson, à tout le moins la chanson à texte, peut faire partie de la littérature.</w:t>
      </w:r>
      <w:r w:rsidR="008B3B40">
        <w:t xml:space="preserve"> Remplis ensuite le schéma en page 11.</w:t>
      </w:r>
    </w:p>
    <w:p w14:paraId="2D40CFE8" w14:textId="77777777" w:rsidR="008B3B40" w:rsidRDefault="008B3B40" w:rsidP="008B3B40">
      <w:pPr>
        <w:pStyle w:val="Paragraphedeliste"/>
        <w:ind w:left="360"/>
      </w:pPr>
    </w:p>
    <w:p w14:paraId="4D7454CC" w14:textId="226BF2A6" w:rsidR="00C232D9" w:rsidRPr="008B3B40" w:rsidRDefault="00C232D9" w:rsidP="00C232D9">
      <w:pPr>
        <w:rPr>
          <w:b/>
          <w:bCs/>
          <w:sz w:val="28"/>
          <w:szCs w:val="28"/>
        </w:rPr>
      </w:pPr>
      <w:r w:rsidRPr="008B3B40">
        <w:rPr>
          <w:b/>
          <w:bCs/>
          <w:sz w:val="28"/>
          <w:szCs w:val="28"/>
        </w:rPr>
        <w:t>Document 1.</w:t>
      </w:r>
    </w:p>
    <w:p w14:paraId="50718261" w14:textId="77777777" w:rsidR="004E331B" w:rsidRDefault="004E331B" w:rsidP="004E331B">
      <w:pPr>
        <w:jc w:val="both"/>
        <w:sectPr w:rsidR="004E331B" w:rsidSect="00FC3E5C">
          <w:type w:val="continuous"/>
          <w:pgSz w:w="11906" w:h="16838"/>
          <w:pgMar w:top="1417" w:right="1417" w:bottom="1417" w:left="1417" w:header="708" w:footer="708" w:gutter="0"/>
          <w:cols w:space="284"/>
          <w:docGrid w:linePitch="360"/>
        </w:sectPr>
      </w:pPr>
    </w:p>
    <w:p w14:paraId="52512CC3" w14:textId="298B1C8A" w:rsidR="00C232D9" w:rsidRPr="004E331B" w:rsidRDefault="00C232D9" w:rsidP="004E331B">
      <w:pPr>
        <w:jc w:val="center"/>
        <w:rPr>
          <w:b/>
          <w:bCs/>
          <w:sz w:val="32"/>
          <w:szCs w:val="32"/>
        </w:rPr>
      </w:pPr>
      <w:r w:rsidRPr="004E331B">
        <w:rPr>
          <w:b/>
          <w:bCs/>
          <w:sz w:val="32"/>
          <w:szCs w:val="32"/>
        </w:rPr>
        <w:t>La Java des écrivains chanteurs</w:t>
      </w:r>
    </w:p>
    <w:p w14:paraId="4B11D7F9" w14:textId="22488ECB" w:rsidR="00C232D9" w:rsidRPr="004E331B" w:rsidRDefault="008258E7" w:rsidP="004E331B">
      <w:pPr>
        <w:jc w:val="both"/>
        <w:rPr>
          <w:b/>
          <w:bCs/>
          <w:i/>
          <w:iCs/>
        </w:rPr>
      </w:pPr>
      <w:r>
        <w:rPr>
          <w:noProof/>
        </w:rPr>
        <w:drawing>
          <wp:anchor distT="0" distB="0" distL="114300" distR="114300" simplePos="0" relativeHeight="251707392" behindDoc="0" locked="0" layoutInCell="1" allowOverlap="1" wp14:anchorId="002207B1" wp14:editId="4B0EA173">
            <wp:simplePos x="0" y="0"/>
            <wp:positionH relativeFrom="margin">
              <wp:posOffset>2178685</wp:posOffset>
            </wp:positionH>
            <wp:positionV relativeFrom="paragraph">
              <wp:posOffset>546735</wp:posOffset>
            </wp:positionV>
            <wp:extent cx="1463675" cy="1972310"/>
            <wp:effectExtent l="0" t="0" r="3175" b="8890"/>
            <wp:wrapSquare wrapText="bothSides"/>
            <wp:docPr id="36829235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3675" cy="1972310"/>
                    </a:xfrm>
                    <a:prstGeom prst="rect">
                      <a:avLst/>
                    </a:prstGeom>
                    <a:noFill/>
                  </pic:spPr>
                </pic:pic>
              </a:graphicData>
            </a:graphic>
            <wp14:sizeRelH relativeFrom="page">
              <wp14:pctWidth>0</wp14:pctWidth>
            </wp14:sizeRelH>
            <wp14:sizeRelV relativeFrom="page">
              <wp14:pctHeight>0</wp14:pctHeight>
            </wp14:sizeRelV>
          </wp:anchor>
        </w:drawing>
      </w:r>
      <w:r w:rsidR="00C232D9" w:rsidRPr="004E331B">
        <w:rPr>
          <w:b/>
          <w:bCs/>
          <w:i/>
          <w:iCs/>
        </w:rPr>
        <w:t>On peut à la fois se produire en concert et signer des œuvres littéraires marquantes.</w:t>
      </w:r>
      <w:r w:rsidR="004E331B">
        <w:rPr>
          <w:b/>
          <w:bCs/>
          <w:i/>
          <w:iCs/>
        </w:rPr>
        <w:t xml:space="preserve"> À</w:t>
      </w:r>
      <w:r w:rsidR="00C232D9" w:rsidRPr="004E331B">
        <w:rPr>
          <w:b/>
          <w:bCs/>
          <w:i/>
          <w:iCs/>
        </w:rPr>
        <w:t xml:space="preserve"> l’image de Boris Vian, Patti Smith ou Gaël Faye.</w:t>
      </w:r>
    </w:p>
    <w:p w14:paraId="667493BF" w14:textId="4427FC88" w:rsidR="00C232D9" w:rsidRDefault="008258E7" w:rsidP="004E331B">
      <w:pPr>
        <w:jc w:val="both"/>
      </w:pPr>
      <w:r>
        <w:rPr>
          <w:noProof/>
        </w:rPr>
        <mc:AlternateContent>
          <mc:Choice Requires="wps">
            <w:drawing>
              <wp:anchor distT="0" distB="0" distL="114300" distR="114300" simplePos="0" relativeHeight="251719680" behindDoc="0" locked="0" layoutInCell="1" allowOverlap="1" wp14:anchorId="47CFF5BF" wp14:editId="74F29976">
                <wp:simplePos x="0" y="0"/>
                <wp:positionH relativeFrom="margin">
                  <wp:align>center</wp:align>
                </wp:positionH>
                <wp:positionV relativeFrom="paragraph">
                  <wp:posOffset>1521058</wp:posOffset>
                </wp:positionV>
                <wp:extent cx="1793875" cy="184785"/>
                <wp:effectExtent l="0" t="0" r="0" b="5715"/>
                <wp:wrapSquare wrapText="bothSides"/>
                <wp:docPr id="1898695445" name="Zone de texte 1"/>
                <wp:cNvGraphicFramePr/>
                <a:graphic xmlns:a="http://schemas.openxmlformats.org/drawingml/2006/main">
                  <a:graphicData uri="http://schemas.microsoft.com/office/word/2010/wordprocessingShape">
                    <wps:wsp>
                      <wps:cNvSpPr txBox="1"/>
                      <wps:spPr>
                        <a:xfrm>
                          <a:off x="0" y="0"/>
                          <a:ext cx="1793875" cy="185195"/>
                        </a:xfrm>
                        <a:prstGeom prst="rect">
                          <a:avLst/>
                        </a:prstGeom>
                        <a:solidFill>
                          <a:prstClr val="white"/>
                        </a:solidFill>
                        <a:ln>
                          <a:noFill/>
                        </a:ln>
                      </wps:spPr>
                      <wps:txbx>
                        <w:txbxContent>
                          <w:p w14:paraId="64124389" w14:textId="7E3C3F20" w:rsidR="008258E7" w:rsidRPr="006168FC" w:rsidRDefault="008258E7" w:rsidP="008258E7">
                            <w:pPr>
                              <w:pStyle w:val="Lgende"/>
                              <w:jc w:val="center"/>
                              <w:rPr>
                                <w:noProof/>
                                <w:sz w:val="22"/>
                                <w:szCs w:val="22"/>
                              </w:rPr>
                            </w:pPr>
                            <w:r>
                              <w:t>Boris Vian (1920-1959)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CFF5BF" id="_x0000_t202" coordsize="21600,21600" o:spt="202" path="m,l,21600r21600,l21600,xe">
                <v:stroke joinstyle="miter"/>
                <v:path gradientshapeok="t" o:connecttype="rect"/>
              </v:shapetype>
              <v:shape id="Zone de texte 1" o:spid="_x0000_s1026" type="#_x0000_t202" style="position:absolute;left:0;text-align:left;margin-left:0;margin-top:119.75pt;width:141.25pt;height:14.55pt;z-index:2517196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" stroked="f">
                <v:textbox inset="0,0,0,0">
                  <w:txbxContent>
                    <w:p w14:paraId="64124389" w14:textId="7E3C3F20" w:rsidR="008258E7" w:rsidRPr="006168FC" w:rsidRDefault="008258E7" w:rsidP="008258E7">
                      <w:pPr>
                        <w:pStyle w:val="Lgende"/>
                        <w:jc w:val="center"/>
                        <w:rPr>
                          <w:noProof/>
                          <w:sz w:val="22"/>
                          <w:szCs w:val="22"/>
                        </w:rPr>
                      </w:pPr>
                      <w:r>
                        <w:t>Boris Vian (1920-1959)</w:t>
                      </w:r>
                    </w:p>
                  </w:txbxContent>
                </v:textbox>
                <w10:wrap type="square" anchorx="margin"/>
              </v:shape>
            </w:pict>
          </mc:Fallback>
        </mc:AlternateContent>
      </w:r>
      <w:r w:rsidR="00C232D9">
        <w:t>Les bons écrivains font-ils de bons musiciens ? Au fond, l’art de manier les mots est aussi un art du rythme et un jeu d’harmonies. Tout écrivain se doit donc d’être sensible au ton, à la voix, à l’agencement des sonorités. Ce n’est pas un hasard si les métaphores musicales ne manquent pas pour parler de livres. « Dire et chanter était autrefois la même chose », rappelle Jean-Jacques Rousseau</w:t>
      </w:r>
      <w:r w:rsidR="004E331B">
        <w:rPr>
          <w:rStyle w:val="Appelnotedebasdep"/>
        </w:rPr>
        <w:footnoteReference w:id="1"/>
      </w:r>
      <w:r w:rsidR="00C232D9">
        <w:t xml:space="preserve"> dans son essai sur l’origine des langues. Et au philosophe des Lumières d’ajouter : « Il n’y a que les passions qui chantent. L’entendement ne fait que parler. » Chanter, ce serait alors s’exprimer vraiment, sans le filtre des codes et des conventions </w:t>
      </w:r>
      <w:r w:rsidR="00C232D9">
        <w:t>sociales venues dénaturer notre rapport au réel. Il y a dans la musique quelque chose de direct et d’immédiat que l’on ne trouve pas ailleurs. Pas étonnant, dès lors, que tant d’écrivains se soient souvent tournés vers la chanson, désireux de donner à leurs mots ce petit supplément d’âme propre aux forces de la mélodie.</w:t>
      </w:r>
    </w:p>
    <w:p w14:paraId="35BFD10C" w14:textId="0D539087" w:rsidR="00C232D9" w:rsidRPr="004E331B" w:rsidRDefault="004E331B" w:rsidP="004E331B">
      <w:pPr>
        <w:jc w:val="both"/>
        <w:rPr>
          <w:b/>
          <w:bCs/>
        </w:rPr>
      </w:pPr>
      <w:r w:rsidRPr="004E331B">
        <w:rPr>
          <w:b/>
          <w:bCs/>
        </w:rPr>
        <w:t>Écrivains</w:t>
      </w:r>
      <w:r w:rsidR="00C232D9" w:rsidRPr="004E331B">
        <w:rPr>
          <w:b/>
          <w:bCs/>
        </w:rPr>
        <w:t xml:space="preserve"> paroliers</w:t>
      </w:r>
    </w:p>
    <w:p w14:paraId="31CA6F77" w14:textId="1AE9E189" w:rsidR="00C232D9" w:rsidRDefault="00C232D9" w:rsidP="004E331B">
      <w:pPr>
        <w:jc w:val="both"/>
      </w:pPr>
      <w:r>
        <w:t>Colette, Jean Cocteau, Jean-Paul Sartre, Jacques Prévert, etc. Nombreux sont en effet les auteurs qui, tout au long du 20</w:t>
      </w:r>
      <w:r w:rsidRPr="00C232D9">
        <w:rPr>
          <w:vertAlign w:val="superscript"/>
        </w:rPr>
        <w:t>e</w:t>
      </w:r>
      <w:r>
        <w:t xml:space="preserve"> siècle, ont offert leurs mots à de grands interprètes. Ainsi, le jeune Patrick Modiano, dans les années 1960, écrit des </w:t>
      </w:r>
      <w:r>
        <w:lastRenderedPageBreak/>
        <w:t>chansons pour Sheila et Françoise Hardy. Si on voit souvent les écrivains se glisser dans les beaux habits du parolier, il est plus rare qu’ils osent pousser eux-mêmes la chansonnette. Ou, qu’inversement, les chanteurs passent le cap de l’écriture d’un livre. Passionné de jazz et joueur de trompette depuis l’âge de 17 ans, le touche-à-tout Boris Vian consacre beaucoup de son temps à écrire des chansons</w:t>
      </w:r>
      <w:r w:rsidR="00AB6551">
        <w:t xml:space="preserve"> dans </w:t>
      </w:r>
      <w:r w:rsidR="004E331B">
        <w:t>le</w:t>
      </w:r>
      <w:r w:rsidR="00AB6551">
        <w:t xml:space="preserve">s années 1950. La guerre d’Indochine lui inspire </w:t>
      </w:r>
      <w:r w:rsidR="00AB6551" w:rsidRPr="004E331B">
        <w:rPr>
          <w:i/>
          <w:iCs/>
        </w:rPr>
        <w:t xml:space="preserve">Le </w:t>
      </w:r>
      <w:r w:rsidR="008258E7">
        <w:rPr>
          <w:noProof/>
        </w:rPr>
        <mc:AlternateContent>
          <mc:Choice Requires="wps">
            <w:drawing>
              <wp:anchor distT="0" distB="0" distL="114300" distR="114300" simplePos="0" relativeHeight="251718656" behindDoc="1" locked="0" layoutInCell="1" allowOverlap="1" wp14:anchorId="609B3098" wp14:editId="4AFDFE4C">
                <wp:simplePos x="0" y="0"/>
                <wp:positionH relativeFrom="column">
                  <wp:posOffset>4093845</wp:posOffset>
                </wp:positionH>
                <wp:positionV relativeFrom="paragraph">
                  <wp:posOffset>3046529</wp:posOffset>
                </wp:positionV>
                <wp:extent cx="1565275" cy="213995"/>
                <wp:effectExtent l="0" t="0" r="0" b="0"/>
                <wp:wrapTight wrapText="bothSides">
                  <wp:wrapPolygon edited="0">
                    <wp:start x="0" y="0"/>
                    <wp:lineTo x="0" y="19228"/>
                    <wp:lineTo x="21293" y="19228"/>
                    <wp:lineTo x="21293" y="0"/>
                    <wp:lineTo x="0" y="0"/>
                  </wp:wrapPolygon>
                </wp:wrapTight>
                <wp:docPr id="951225648" name="Zone de texte 1"/>
                <wp:cNvGraphicFramePr/>
                <a:graphic xmlns:a="http://schemas.openxmlformats.org/drawingml/2006/main">
                  <a:graphicData uri="http://schemas.microsoft.com/office/word/2010/wordprocessingShape">
                    <wps:wsp>
                      <wps:cNvSpPr txBox="1"/>
                      <wps:spPr>
                        <a:xfrm>
                          <a:off x="0" y="0"/>
                          <a:ext cx="1565275" cy="213995"/>
                        </a:xfrm>
                        <a:prstGeom prst="rect">
                          <a:avLst/>
                        </a:prstGeom>
                        <a:solidFill>
                          <a:prstClr val="white"/>
                        </a:solidFill>
                        <a:ln>
                          <a:noFill/>
                        </a:ln>
                      </wps:spPr>
                      <wps:txbx>
                        <w:txbxContent>
                          <w:p w14:paraId="7712235A" w14:textId="4862ADA8" w:rsidR="008B3B40" w:rsidRPr="00E034E3" w:rsidRDefault="008B3B40" w:rsidP="008B3B40">
                            <w:pPr>
                              <w:pStyle w:val="Lgende"/>
                              <w:jc w:val="center"/>
                              <w:rPr>
                                <w:sz w:val="22"/>
                                <w:szCs w:val="22"/>
                              </w:rPr>
                            </w:pPr>
                            <w:r>
                              <w:t>Gaël Gaye</w:t>
                            </w:r>
                            <w:r w:rsidR="008258E7">
                              <w:t xml:space="preserve"> (</w:t>
                            </w:r>
                            <w:r w:rsidR="00197306">
                              <w:t>1982 -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9B3098" id="_x0000_s1027" type="#_x0000_t202" style="position:absolute;left:0;text-align:left;margin-left:322.35pt;margin-top:239.9pt;width:123.25pt;height:16.8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" stroked="f">
                <v:textbox inset="0,0,0,0">
                  <w:txbxContent>
                    <w:p w14:paraId="7712235A" w14:textId="4862ADA8" w:rsidR="008B3B40" w:rsidRPr="00E034E3" w:rsidRDefault="008B3B40" w:rsidP="008B3B40">
                      <w:pPr>
                        <w:pStyle w:val="Lgende"/>
                        <w:jc w:val="center"/>
                        <w:rPr>
                          <w:sz w:val="22"/>
                          <w:szCs w:val="22"/>
                        </w:rPr>
                      </w:pPr>
                      <w:r>
                        <w:t>Gaël Gaye</w:t>
                      </w:r>
                      <w:r w:rsidR="008258E7">
                        <w:t xml:space="preserve"> (</w:t>
                      </w:r>
                      <w:r w:rsidR="00197306">
                        <w:t>1982 - )</w:t>
                      </w:r>
                    </w:p>
                  </w:txbxContent>
                </v:textbox>
                <w10:wrap type="tight"/>
              </v:shape>
            </w:pict>
          </mc:Fallback>
        </mc:AlternateContent>
      </w:r>
      <w:r w:rsidR="00AB6551" w:rsidRPr="004E331B">
        <w:rPr>
          <w:i/>
          <w:iCs/>
        </w:rPr>
        <w:t>déserteur</w:t>
      </w:r>
      <w:r w:rsidR="00AB6551">
        <w:t>, un titre antimilita</w:t>
      </w:r>
      <w:r w:rsidR="008258E7">
        <w:rPr>
          <w:i/>
          <w:iCs/>
          <w:noProof/>
        </w:rPr>
        <w:drawing>
          <wp:anchor distT="0" distB="0" distL="114300" distR="114300" simplePos="0" relativeHeight="251710464" behindDoc="0" locked="0" layoutInCell="1" allowOverlap="1" wp14:anchorId="18A2B907" wp14:editId="1E56AAE1">
            <wp:simplePos x="0" y="0"/>
            <wp:positionH relativeFrom="margin">
              <wp:posOffset>2084142</wp:posOffset>
            </wp:positionH>
            <wp:positionV relativeFrom="paragraph">
              <wp:posOffset>3629781</wp:posOffset>
            </wp:positionV>
            <wp:extent cx="1602740" cy="1905635"/>
            <wp:effectExtent l="0" t="0" r="0" b="0"/>
            <wp:wrapSquare wrapText="bothSides"/>
            <wp:docPr id="192882167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350" r="25550"/>
                    <a:stretch>
                      <a:fillRect/>
                    </a:stretch>
                  </pic:blipFill>
                  <pic:spPr bwMode="auto">
                    <a:xfrm>
                      <a:off x="0" y="0"/>
                      <a:ext cx="1602740" cy="1905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3B40">
        <w:rPr>
          <w:b/>
          <w:bCs/>
          <w:noProof/>
          <w:sz w:val="28"/>
          <w:szCs w:val="28"/>
        </w:rPr>
        <w:drawing>
          <wp:anchor distT="0" distB="0" distL="114300" distR="114300" simplePos="0" relativeHeight="251704320" behindDoc="1" locked="0" layoutInCell="1" allowOverlap="1" wp14:anchorId="136FF7A6" wp14:editId="6F617C7C">
            <wp:simplePos x="0" y="0"/>
            <wp:positionH relativeFrom="column">
              <wp:posOffset>4048816</wp:posOffset>
            </wp:positionH>
            <wp:positionV relativeFrom="paragraph">
              <wp:posOffset>1002826</wp:posOffset>
            </wp:positionV>
            <wp:extent cx="1565275" cy="2017395"/>
            <wp:effectExtent l="95250" t="95250" r="92075" b="97155"/>
            <wp:wrapTight wrapText="bothSides">
              <wp:wrapPolygon edited="0">
                <wp:start x="-1314" y="-1020"/>
                <wp:lineTo x="-1314" y="22436"/>
                <wp:lineTo x="22608" y="22436"/>
                <wp:lineTo x="22608" y="-1020"/>
                <wp:lineTo x="-1314" y="-1020"/>
              </wp:wrapPolygon>
            </wp:wrapTight>
            <wp:docPr id="7077956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437" r="10965"/>
                    <a:stretch>
                      <a:fillRect/>
                    </a:stretch>
                  </pic:blipFill>
                  <pic:spPr bwMode="auto">
                    <a:xfrm>
                      <a:off x="0" y="0"/>
                      <a:ext cx="1565275" cy="2017395"/>
                    </a:xfrm>
                    <a:prstGeom prst="rect">
                      <a:avLst/>
                    </a:prstGeom>
                    <a:solidFill>
                      <a:srgbClr val="FFFFFF">
                        <a:shade val="85000"/>
                      </a:srgbClr>
                    </a:solidFill>
                    <a:ln w="88900" cap="sq">
                      <a:solidFill>
                        <a:schemeClr val="bg1"/>
                      </a:solidFill>
                      <a:miter lim="800000"/>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6551">
        <w:t>riste qui deviendra célèbre. Son sens du bon mot et de la provoc’ lui valent d’être engagé au cabaret parisien des Trois Baudets où l’</w:t>
      </w:r>
      <w:r w:rsidR="004E331B">
        <w:t>incorrigible</w:t>
      </w:r>
      <w:r w:rsidR="00AB6551">
        <w:t xml:space="preserve"> anar’ peaufine son répertoire. Puisant dans l’univers du rock’n’roll et de la java, il travaille avec Henri Salvador et Michel Legrand, se distinguant par des chansons au ton toujours plus corrosif, originales et délicieusement contesta</w:t>
      </w:r>
      <w:r w:rsidR="008258E7">
        <w:rPr>
          <w:noProof/>
        </w:rPr>
        <w:drawing>
          <wp:anchor distT="0" distB="0" distL="114300" distR="114300" simplePos="0" relativeHeight="251713536" behindDoc="1" locked="0" layoutInCell="1" allowOverlap="1" wp14:anchorId="40B7BD3C" wp14:editId="38CCD743">
            <wp:simplePos x="0" y="0"/>
            <wp:positionH relativeFrom="margin">
              <wp:posOffset>98384</wp:posOffset>
            </wp:positionH>
            <wp:positionV relativeFrom="paragraph">
              <wp:posOffset>5980294</wp:posOffset>
            </wp:positionV>
            <wp:extent cx="1616710" cy="1934210"/>
            <wp:effectExtent l="0" t="0" r="2540" b="8890"/>
            <wp:wrapTight wrapText="bothSides">
              <wp:wrapPolygon edited="0">
                <wp:start x="0" y="0"/>
                <wp:lineTo x="0" y="21487"/>
                <wp:lineTo x="21379" y="21487"/>
                <wp:lineTo x="21379" y="0"/>
                <wp:lineTo x="0" y="0"/>
              </wp:wrapPolygon>
            </wp:wrapTight>
            <wp:docPr id="178452497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t="20693"/>
                    <a:stretch>
                      <a:fillRect/>
                    </a:stretch>
                  </pic:blipFill>
                  <pic:spPr bwMode="auto">
                    <a:xfrm>
                      <a:off x="0" y="0"/>
                      <a:ext cx="1616710" cy="19342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6551">
        <w:t xml:space="preserve">taires : </w:t>
      </w:r>
      <w:r w:rsidR="00AB6551">
        <w:rPr>
          <w:i/>
          <w:iCs/>
        </w:rPr>
        <w:t xml:space="preserve">Fais-moi mal Johnny, </w:t>
      </w:r>
      <w:r w:rsidR="008258E7">
        <w:rPr>
          <w:noProof/>
        </w:rPr>
        <mc:AlternateContent>
          <mc:Choice Requires="wps">
            <w:drawing>
              <wp:anchor distT="0" distB="0" distL="114300" distR="114300" simplePos="0" relativeHeight="251717632" behindDoc="0" locked="0" layoutInCell="1" allowOverlap="1" wp14:anchorId="7AA68749" wp14:editId="1DBF4763">
                <wp:simplePos x="0" y="0"/>
                <wp:positionH relativeFrom="margin">
                  <wp:posOffset>2124710</wp:posOffset>
                </wp:positionH>
                <wp:positionV relativeFrom="paragraph">
                  <wp:posOffset>5551499</wp:posOffset>
                </wp:positionV>
                <wp:extent cx="1510030" cy="184785"/>
                <wp:effectExtent l="0" t="0" r="0" b="5715"/>
                <wp:wrapSquare wrapText="bothSides"/>
                <wp:docPr id="1458064077" name="Zone de texte 1"/>
                <wp:cNvGraphicFramePr/>
                <a:graphic xmlns:a="http://schemas.openxmlformats.org/drawingml/2006/main">
                  <a:graphicData uri="http://schemas.microsoft.com/office/word/2010/wordprocessingShape">
                    <wps:wsp>
                      <wps:cNvSpPr txBox="1"/>
                      <wps:spPr>
                        <a:xfrm>
                          <a:off x="0" y="0"/>
                          <a:ext cx="1510030" cy="184785"/>
                        </a:xfrm>
                        <a:prstGeom prst="rect">
                          <a:avLst/>
                        </a:prstGeom>
                        <a:solidFill>
                          <a:prstClr val="white"/>
                        </a:solidFill>
                        <a:ln>
                          <a:noFill/>
                        </a:ln>
                      </wps:spPr>
                      <wps:txbx>
                        <w:txbxContent>
                          <w:p w14:paraId="15C5C9DB" w14:textId="339555B0" w:rsidR="008258E7" w:rsidRPr="002E151F" w:rsidRDefault="008258E7" w:rsidP="008258E7">
                            <w:pPr>
                              <w:pStyle w:val="Lgende"/>
                              <w:jc w:val="center"/>
                              <w:rPr>
                                <w:sz w:val="22"/>
                                <w:szCs w:val="22"/>
                              </w:rPr>
                            </w:pPr>
                            <w:r>
                              <w:t>Patti Smith (1946 -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68749" id="_x0000_s1028" type="#_x0000_t202" style="position:absolute;left:0;text-align:left;margin-left:167.3pt;margin-top:437.15pt;width:118.9pt;height:14.55pt;z-index:2517176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" stroked="f">
                <v:textbox inset="0,0,0,0">
                  <w:txbxContent>
                    <w:p w14:paraId="15C5C9DB" w14:textId="339555B0" w:rsidR="008258E7" w:rsidRPr="002E151F" w:rsidRDefault="008258E7" w:rsidP="008258E7">
                      <w:pPr>
                        <w:pStyle w:val="Lgende"/>
                        <w:jc w:val="center"/>
                        <w:rPr>
                          <w:sz w:val="22"/>
                          <w:szCs w:val="22"/>
                        </w:rPr>
                      </w:pPr>
                      <w:r>
                        <w:t>Patti Smith (1946 - )</w:t>
                      </w:r>
                    </w:p>
                  </w:txbxContent>
                </v:textbox>
                <w10:wrap type="square" anchorx="margin"/>
              </v:shape>
            </w:pict>
          </mc:Fallback>
        </mc:AlternateContent>
      </w:r>
      <w:r w:rsidR="00AB6551">
        <w:rPr>
          <w:i/>
          <w:iCs/>
        </w:rPr>
        <w:t xml:space="preserve">J’suis snob, Je bois, La Java des bombes atomiques, La Complainte du progrès, … </w:t>
      </w:r>
    </w:p>
    <w:p w14:paraId="1D28140B" w14:textId="64D6F667" w:rsidR="00AB6551" w:rsidRDefault="00AB6551" w:rsidP="004E331B">
      <w:pPr>
        <w:jc w:val="both"/>
      </w:pPr>
      <w:r>
        <w:t xml:space="preserve">Au total, il composera près d’une centaine de titres dans les dix dernières années de sa vie. De l’autre côté du globe et de l’Atlantique, le brésilien Chico </w:t>
      </w:r>
      <w:proofErr w:type="spellStart"/>
      <w:r>
        <w:t>Buarque</w:t>
      </w:r>
      <w:proofErr w:type="spellEnd"/>
      <w:r>
        <w:t>, grande figure du renouveau de la bossa-nova, mène de front une carrière à la fois musicale et littéraire :poète pendant ses années d’université, il connait ensuite le succès avec de nombreuses pièces de théâtre, sans compter que ses textes de chanson sont publiés dans son pays sous la forme de recueils et de livrets. Plus connu pour sa musique que pour ses livres, l’Américain Leonard Cohen est pourtant l’auteur d’une dizaine de recueils de poésie et de deux romans (</w:t>
      </w:r>
      <w:r w:rsidRPr="004E331B">
        <w:rPr>
          <w:i/>
          <w:iCs/>
        </w:rPr>
        <w:t>The Favorite Game</w:t>
      </w:r>
      <w:r>
        <w:t xml:space="preserve"> en 1963 et </w:t>
      </w:r>
      <w:proofErr w:type="spellStart"/>
      <w:r>
        <w:rPr>
          <w:i/>
          <w:iCs/>
        </w:rPr>
        <w:t>Beautiful</w:t>
      </w:r>
      <w:proofErr w:type="spellEnd"/>
      <w:r>
        <w:rPr>
          <w:i/>
          <w:iCs/>
        </w:rPr>
        <w:t xml:space="preserve"> Losers </w:t>
      </w:r>
      <w:r>
        <w:t xml:space="preserve">en 1966). Côté américain, signalons bien sûr le cas de la mythique Patti Smith, musicienne et chanteuse de rock mais aussi poète et écrivaine à part entière, saluée pour ses livres, </w:t>
      </w:r>
      <w:r>
        <w:rPr>
          <w:i/>
          <w:iCs/>
        </w:rPr>
        <w:t>Just Kids</w:t>
      </w:r>
      <w:r>
        <w:t xml:space="preserve">, </w:t>
      </w:r>
      <w:r>
        <w:rPr>
          <w:i/>
          <w:iCs/>
        </w:rPr>
        <w:t>Glaneurs de rêves</w:t>
      </w:r>
      <w:r>
        <w:t xml:space="preserve"> et plus récemment </w:t>
      </w:r>
      <w:r>
        <w:rPr>
          <w:i/>
          <w:iCs/>
        </w:rPr>
        <w:t>M’Train.</w:t>
      </w:r>
      <w:r>
        <w:t xml:space="preserve"> Ne parlons même pas du cas Bob Dylan ou de celui de l’Australien Nick Cave.</w:t>
      </w:r>
    </w:p>
    <w:p w14:paraId="7F31D419" w14:textId="197E00F1" w:rsidR="00AB6551" w:rsidRPr="004E331B" w:rsidRDefault="008258E7" w:rsidP="004E331B">
      <w:pPr>
        <w:jc w:val="both"/>
        <w:rPr>
          <w:b/>
          <w:bCs/>
        </w:rPr>
      </w:pPr>
      <w:r>
        <w:rPr>
          <w:noProof/>
        </w:rPr>
        <mc:AlternateContent>
          <mc:Choice Requires="wps">
            <w:drawing>
              <wp:anchor distT="0" distB="0" distL="114300" distR="114300" simplePos="0" relativeHeight="251716608" behindDoc="1" locked="0" layoutInCell="1" allowOverlap="1" wp14:anchorId="2FF95ABF" wp14:editId="6A7722BB">
                <wp:simplePos x="0" y="0"/>
                <wp:positionH relativeFrom="column">
                  <wp:posOffset>-1885315</wp:posOffset>
                </wp:positionH>
                <wp:positionV relativeFrom="paragraph">
                  <wp:posOffset>252931</wp:posOffset>
                </wp:positionV>
                <wp:extent cx="1616710" cy="167640"/>
                <wp:effectExtent l="0" t="0" r="2540" b="3810"/>
                <wp:wrapTight wrapText="bothSides">
                  <wp:wrapPolygon edited="0">
                    <wp:start x="0" y="0"/>
                    <wp:lineTo x="0" y="19636"/>
                    <wp:lineTo x="21379" y="19636"/>
                    <wp:lineTo x="21379" y="0"/>
                    <wp:lineTo x="0" y="0"/>
                  </wp:wrapPolygon>
                </wp:wrapTight>
                <wp:docPr id="993318083" name="Zone de texte 1"/>
                <wp:cNvGraphicFramePr/>
                <a:graphic xmlns:a="http://schemas.openxmlformats.org/drawingml/2006/main">
                  <a:graphicData uri="http://schemas.microsoft.com/office/word/2010/wordprocessingShape">
                    <wps:wsp>
                      <wps:cNvSpPr txBox="1"/>
                      <wps:spPr>
                        <a:xfrm>
                          <a:off x="0" y="0"/>
                          <a:ext cx="1616710" cy="167640"/>
                        </a:xfrm>
                        <a:prstGeom prst="rect">
                          <a:avLst/>
                        </a:prstGeom>
                        <a:solidFill>
                          <a:prstClr val="white"/>
                        </a:solidFill>
                        <a:ln>
                          <a:noFill/>
                        </a:ln>
                      </wps:spPr>
                      <wps:txbx>
                        <w:txbxContent>
                          <w:p w14:paraId="3D5EB56F" w14:textId="37291080" w:rsidR="008258E7" w:rsidRPr="00576B8D" w:rsidRDefault="008258E7" w:rsidP="008258E7">
                            <w:pPr>
                              <w:pStyle w:val="Lgende"/>
                              <w:jc w:val="center"/>
                              <w:rPr>
                                <w:sz w:val="22"/>
                                <w:szCs w:val="22"/>
                              </w:rPr>
                            </w:pPr>
                            <w:r>
                              <w:t>Léonard Cohen (1934-2016)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95ABF" id="_x0000_s1029" type="#_x0000_t202" style="position:absolute;left:0;text-align:left;margin-left:-148.45pt;margin-top:19.9pt;width:127.3pt;height:13.2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" stroked="f">
                <v:textbox inset="0,0,0,0">
                  <w:txbxContent>
                    <w:p w14:paraId="3D5EB56F" w14:textId="37291080" w:rsidR="008258E7" w:rsidRPr="00576B8D" w:rsidRDefault="008258E7" w:rsidP="008258E7">
                      <w:pPr>
                        <w:pStyle w:val="Lgende"/>
                        <w:jc w:val="center"/>
                        <w:rPr>
                          <w:sz w:val="22"/>
                          <w:szCs w:val="22"/>
                        </w:rPr>
                      </w:pPr>
                      <w:r>
                        <w:t>Léonard Cohen (1934-2016)</w:t>
                      </w:r>
                    </w:p>
                  </w:txbxContent>
                </v:textbox>
                <w10:wrap type="tight"/>
              </v:shape>
            </w:pict>
          </mc:Fallback>
        </mc:AlternateContent>
      </w:r>
      <w:r w:rsidR="00AB6551" w:rsidRPr="004E331B">
        <w:rPr>
          <w:b/>
          <w:bCs/>
        </w:rPr>
        <w:t>Des mots à la musique</w:t>
      </w:r>
    </w:p>
    <w:p w14:paraId="02C5003E" w14:textId="6DDD3F6E" w:rsidR="00AB6551" w:rsidRDefault="00AB6551" w:rsidP="004E331B">
      <w:pPr>
        <w:jc w:val="both"/>
      </w:pPr>
      <w:r>
        <w:t xml:space="preserve">S’inscrivant dans cette noble tradition de l’artiste tout-terrain – tel Gérard Manset ou Yves Simon –, la jeune génération n’hésite plus à passer des mots aux notes et vice versa. Derniers exemples en date : Gaël Faye, </w:t>
      </w:r>
      <w:proofErr w:type="spellStart"/>
      <w:r>
        <w:t>Abd</w:t>
      </w:r>
      <w:proofErr w:type="spellEnd"/>
      <w:r>
        <w:t xml:space="preserve"> al Malik ou encore, dans un tout autre style, Marie Modiano, fille du Prix Nobel de littérature et auteure d’un recueil de poésie et de deux romans. Tout se passe comme si la chanson, plus démocratique et facile d’accès que le livre, agissait comme un libérateur et un laboratoire d’expérimentations. Le choix combiné de ces deux formes d’art permet aussi d’élargir les angles d’approches, de développer le matériau créatif et de toucher plus de monde. Si les points entre écriture littéraire et musicale ne cessent de s’enrichir (et aussi de se banaliser), la récente multiplication des lectures musicales et des livres-CD atteste d’une certitude : à travers toute la francophonie, jamais chanson et littérature ne s’étaient autant nourries l’une l’autre, sur scène et en librairie. Pour le plus grand plaisir du public ! …</w:t>
      </w:r>
    </w:p>
    <w:p w14:paraId="4BD3CDE5" w14:textId="3ABF5811" w:rsidR="00AB6551" w:rsidRPr="004E331B" w:rsidRDefault="00AB6551" w:rsidP="004E331B">
      <w:pPr>
        <w:jc w:val="right"/>
        <w:rPr>
          <w:b/>
          <w:bCs/>
        </w:rPr>
      </w:pPr>
      <w:r w:rsidRPr="004E331B">
        <w:rPr>
          <w:b/>
          <w:bCs/>
        </w:rPr>
        <w:t xml:space="preserve">Estelle </w:t>
      </w:r>
      <w:proofErr w:type="spellStart"/>
      <w:r w:rsidRPr="004E331B">
        <w:rPr>
          <w:b/>
          <w:bCs/>
        </w:rPr>
        <w:t>Lenartowicz</w:t>
      </w:r>
      <w:proofErr w:type="spellEnd"/>
    </w:p>
    <w:p w14:paraId="0730C39D" w14:textId="7CFBB824" w:rsidR="00AB6551" w:rsidRPr="004E331B" w:rsidRDefault="00AB6551" w:rsidP="004E331B">
      <w:pPr>
        <w:jc w:val="right"/>
        <w:rPr>
          <w:i/>
          <w:iCs/>
        </w:rPr>
      </w:pPr>
      <w:proofErr w:type="spellStart"/>
      <w:r w:rsidRPr="004E331B">
        <w:rPr>
          <w:i/>
          <w:iCs/>
        </w:rPr>
        <w:t>Lenartowicz</w:t>
      </w:r>
      <w:proofErr w:type="spellEnd"/>
      <w:r w:rsidRPr="004E331B">
        <w:rPr>
          <w:i/>
          <w:iCs/>
        </w:rPr>
        <w:t xml:space="preserve"> E. (novembre 2017). La java des écrivains chanteurs. Lire. N°460. P. 35.</w:t>
      </w:r>
    </w:p>
    <w:p w14:paraId="2DA3B2CF" w14:textId="77777777" w:rsidR="004E331B" w:rsidRDefault="004E331B" w:rsidP="00C232D9">
      <w:pPr>
        <w:sectPr w:rsidR="004E331B" w:rsidSect="00FC3E5C">
          <w:type w:val="continuous"/>
          <w:pgSz w:w="11906" w:h="16838"/>
          <w:pgMar w:top="1418" w:right="1418" w:bottom="1418" w:left="1418" w:header="709" w:footer="709" w:gutter="0"/>
          <w:cols w:num="3" w:space="284"/>
          <w:docGrid w:linePitch="360"/>
          <w15:footnoteColumns w:val="1"/>
        </w:sectPr>
      </w:pPr>
    </w:p>
    <w:p w14:paraId="4F2406A4" w14:textId="669E6A02" w:rsidR="004E331B" w:rsidRPr="004E331B" w:rsidRDefault="004E331B" w:rsidP="00C232D9">
      <w:pPr>
        <w:rPr>
          <w:b/>
          <w:bCs/>
          <w:sz w:val="28"/>
          <w:szCs w:val="28"/>
        </w:rPr>
        <w:sectPr w:rsidR="004E331B" w:rsidRPr="004E331B" w:rsidSect="00FC3E5C">
          <w:type w:val="continuous"/>
          <w:pgSz w:w="11906" w:h="16838"/>
          <w:pgMar w:top="1417" w:right="1417" w:bottom="1417" w:left="1417" w:header="708" w:footer="708" w:gutter="0"/>
          <w:cols w:space="284"/>
          <w:docGrid w:linePitch="360"/>
        </w:sectPr>
      </w:pPr>
      <w:r w:rsidRPr="004E331B">
        <w:rPr>
          <w:b/>
          <w:bCs/>
          <w:sz w:val="28"/>
          <w:szCs w:val="28"/>
        </w:rPr>
        <w:lastRenderedPageBreak/>
        <w:t xml:space="preserve">Document 2. </w:t>
      </w:r>
    </w:p>
    <w:p w14:paraId="614AC20E" w14:textId="77777777" w:rsidR="00EF6CFC" w:rsidRPr="004E331B" w:rsidRDefault="00EF6CFC" w:rsidP="00EF6CFC">
      <w:pPr>
        <w:jc w:val="center"/>
        <w:rPr>
          <w:b/>
          <w:bCs/>
          <w:sz w:val="28"/>
          <w:szCs w:val="28"/>
        </w:rPr>
      </w:pPr>
      <w:r w:rsidRPr="004E331B">
        <w:rPr>
          <w:b/>
          <w:bCs/>
          <w:sz w:val="28"/>
          <w:szCs w:val="28"/>
        </w:rPr>
        <w:t>Entretien croisé : « La chanson apprend à condenser l’essentiel »</w:t>
      </w:r>
    </w:p>
    <w:p w14:paraId="0C0387E7" w14:textId="77777777" w:rsidR="00EF6CFC" w:rsidRPr="004E331B" w:rsidRDefault="00EF6CFC" w:rsidP="00EF6CFC">
      <w:pPr>
        <w:jc w:val="both"/>
        <w:rPr>
          <w:b/>
          <w:bCs/>
        </w:rPr>
      </w:pPr>
      <w:r w:rsidRPr="004E331B">
        <w:rPr>
          <w:b/>
          <w:bCs/>
        </w:rPr>
        <w:t xml:space="preserve">Reconnus à la fois pour leurs livres et leurs chansons, Raphaël </w:t>
      </w:r>
      <w:proofErr w:type="spellStart"/>
      <w:r w:rsidRPr="004E331B">
        <w:rPr>
          <w:b/>
          <w:bCs/>
        </w:rPr>
        <w:t>Haroche</w:t>
      </w:r>
      <w:proofErr w:type="spellEnd"/>
      <w:r w:rsidRPr="004E331B">
        <w:rPr>
          <w:b/>
          <w:bCs/>
        </w:rPr>
        <w:t xml:space="preserve"> et Mathias Malzieu partagent aussi une passion commune pour la littérature américaine. Entretien croisé avec deux auteurs-interprètes.</w:t>
      </w:r>
    </w:p>
    <w:p w14:paraId="7E816335" w14:textId="77777777" w:rsidR="00EF6CFC" w:rsidRPr="009279F4" w:rsidRDefault="00EF6CFC" w:rsidP="00EF6CFC">
      <w:pPr>
        <w:jc w:val="both"/>
        <w:rPr>
          <w:sz w:val="20"/>
          <w:szCs w:val="20"/>
        </w:rPr>
      </w:pPr>
      <w:r>
        <w:rPr>
          <w:noProof/>
        </w:rPr>
        <mc:AlternateContent>
          <mc:Choice Requires="wps">
            <w:drawing>
              <wp:anchor distT="0" distB="0" distL="114300" distR="114300" simplePos="0" relativeHeight="251738112" behindDoc="1" locked="0" layoutInCell="1" allowOverlap="1" wp14:anchorId="74B0589F" wp14:editId="2C44C346">
                <wp:simplePos x="0" y="0"/>
                <wp:positionH relativeFrom="margin">
                  <wp:align>left</wp:align>
                </wp:positionH>
                <wp:positionV relativeFrom="paragraph">
                  <wp:posOffset>1545590</wp:posOffset>
                </wp:positionV>
                <wp:extent cx="1364615" cy="219710"/>
                <wp:effectExtent l="0" t="0" r="6985" b="8890"/>
                <wp:wrapTight wrapText="bothSides">
                  <wp:wrapPolygon edited="0">
                    <wp:start x="0" y="0"/>
                    <wp:lineTo x="0" y="20601"/>
                    <wp:lineTo x="21409" y="20601"/>
                    <wp:lineTo x="21409" y="0"/>
                    <wp:lineTo x="0" y="0"/>
                  </wp:wrapPolygon>
                </wp:wrapTight>
                <wp:docPr id="1610167672" name="Zone de texte 1"/>
                <wp:cNvGraphicFramePr/>
                <a:graphic xmlns:a="http://schemas.openxmlformats.org/drawingml/2006/main">
                  <a:graphicData uri="http://schemas.microsoft.com/office/word/2010/wordprocessingShape">
                    <wps:wsp>
                      <wps:cNvSpPr txBox="1"/>
                      <wps:spPr>
                        <a:xfrm>
                          <a:off x="0" y="0"/>
                          <a:ext cx="1364615" cy="219710"/>
                        </a:xfrm>
                        <a:prstGeom prst="rect">
                          <a:avLst/>
                        </a:prstGeom>
                        <a:solidFill>
                          <a:prstClr val="white"/>
                        </a:solidFill>
                        <a:ln>
                          <a:noFill/>
                        </a:ln>
                      </wps:spPr>
                      <wps:txbx>
                        <w:txbxContent>
                          <w:p w14:paraId="03E41D75" w14:textId="77777777" w:rsidR="00EF6CFC" w:rsidRPr="00E51805" w:rsidRDefault="00EF6CFC" w:rsidP="00EF6CFC">
                            <w:pPr>
                              <w:pStyle w:val="Lgende"/>
                              <w:jc w:val="center"/>
                              <w:rPr>
                                <w:noProof/>
                                <w:sz w:val="20"/>
                                <w:szCs w:val="20"/>
                              </w:rPr>
                            </w:pPr>
                            <w:r>
                              <w:t>Mathias Malzieu (1974 -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B0589F" id="_x0000_s1030" type="#_x0000_t202" style="position:absolute;left:0;text-align:left;margin-left:0;margin-top:121.7pt;width:107.45pt;height:17.3pt;z-index:-251578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" stroked="f">
                <v:textbox inset="0,0,0,0">
                  <w:txbxContent>
                    <w:p w14:paraId="03E41D75" w14:textId="77777777" w:rsidR="00EF6CFC" w:rsidRPr="00E51805" w:rsidRDefault="00EF6CFC" w:rsidP="00EF6CFC">
                      <w:pPr>
                        <w:pStyle w:val="Lgende"/>
                        <w:jc w:val="center"/>
                        <w:rPr>
                          <w:noProof/>
                          <w:sz w:val="20"/>
                          <w:szCs w:val="20"/>
                        </w:rPr>
                      </w:pPr>
                      <w:r>
                        <w:t>Mathias Malzieu (1974 - )</w:t>
                      </w:r>
                    </w:p>
                  </w:txbxContent>
                </v:textbox>
                <w10:wrap type="tight" anchorx="margin"/>
              </v:shape>
            </w:pict>
          </mc:Fallback>
        </mc:AlternateContent>
      </w:r>
      <w:r>
        <w:rPr>
          <w:noProof/>
          <w:sz w:val="20"/>
          <w:szCs w:val="20"/>
        </w:rPr>
        <w:drawing>
          <wp:anchor distT="0" distB="0" distL="114300" distR="114300" simplePos="0" relativeHeight="251737088" behindDoc="1" locked="0" layoutInCell="1" allowOverlap="1" wp14:anchorId="6504237A" wp14:editId="132541CC">
            <wp:simplePos x="0" y="0"/>
            <wp:positionH relativeFrom="margin">
              <wp:align>left</wp:align>
            </wp:positionH>
            <wp:positionV relativeFrom="paragraph">
              <wp:posOffset>121920</wp:posOffset>
            </wp:positionV>
            <wp:extent cx="1364615" cy="1365250"/>
            <wp:effectExtent l="0" t="0" r="6985" b="6350"/>
            <wp:wrapTight wrapText="bothSides">
              <wp:wrapPolygon edited="0">
                <wp:start x="0" y="0"/>
                <wp:lineTo x="0" y="21399"/>
                <wp:lineTo x="21409" y="21399"/>
                <wp:lineTo x="21409" y="0"/>
                <wp:lineTo x="0" y="0"/>
              </wp:wrapPolygon>
            </wp:wrapTight>
            <wp:docPr id="822899575" name="Image 8" descr="Une image contenant personne, intérieur, habits, Visage huma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99575" name="Image 8" descr="Une image contenant personne, intérieur, habits, Visage humain&#10;&#10;Le contenu généré par l’IA peut être incorrect."/>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0173" b="9790"/>
                    <a:stretch>
                      <a:fillRect/>
                    </a:stretch>
                  </pic:blipFill>
                  <pic:spPr bwMode="auto">
                    <a:xfrm>
                      <a:off x="0" y="0"/>
                      <a:ext cx="1364615" cy="1365250"/>
                    </a:xfrm>
                    <a:prstGeom prst="rect">
                      <a:avLst/>
                    </a:prstGeom>
                    <a:noFill/>
                    <a:ln>
                      <a:noFill/>
                    </a:ln>
                    <a:extLst>
                      <a:ext uri="{53640926-AAD7-44D8-BBD7-CCE9431645EC}">
                        <a14:shadowObscured xmlns:a14="http://schemas.microsoft.com/office/drawing/2010/main"/>
                      </a:ext>
                    </a:extLst>
                  </pic:spPr>
                </pic:pic>
              </a:graphicData>
            </a:graphic>
          </wp:anchor>
        </w:drawing>
      </w:r>
      <w:r w:rsidRPr="009279F4">
        <w:rPr>
          <w:sz w:val="36"/>
          <w:szCs w:val="24"/>
        </w:rPr>
        <w:t>I</w:t>
      </w:r>
      <w:r w:rsidRPr="009279F4">
        <w:rPr>
          <w:sz w:val="20"/>
          <w:szCs w:val="20"/>
        </w:rPr>
        <w:t>ls ne sont pas si nombreux, les chanteurs qui rencontrent le succès aussi bien dans les salles de concert que dans les librairies – et le tout, en connaissant les honneurs de distinctions littéraires. C’est pourtant le cas de ces deux garçons issus de la même génération : d’un côté, Mathias Malzieu, leader du très populaire groupe rock Dionysos, dont les ouvrages (</w:t>
      </w:r>
      <w:r w:rsidRPr="009279F4">
        <w:rPr>
          <w:i/>
          <w:iCs/>
          <w:sz w:val="20"/>
          <w:szCs w:val="20"/>
        </w:rPr>
        <w:t xml:space="preserve">Maintenant qu’il fait tout le temps nuit sur toi, La mécanique du cœur…) </w:t>
      </w:r>
      <w:r w:rsidRPr="009279F4">
        <w:rPr>
          <w:sz w:val="20"/>
          <w:szCs w:val="20"/>
        </w:rPr>
        <w:t xml:space="preserve">écoulés à des centaines de milliers d’exemplaires sont traduits dans plus de vingt langues, a reçu le Grand prix des lectrices de </w:t>
      </w:r>
      <w:r w:rsidRPr="009279F4">
        <w:rPr>
          <w:i/>
          <w:iCs/>
          <w:sz w:val="20"/>
          <w:szCs w:val="20"/>
        </w:rPr>
        <w:t xml:space="preserve">Elle </w:t>
      </w:r>
      <w:r w:rsidRPr="009279F4">
        <w:rPr>
          <w:sz w:val="20"/>
          <w:szCs w:val="20"/>
        </w:rPr>
        <w:t xml:space="preserve">pour son poignant </w:t>
      </w:r>
      <w:r w:rsidRPr="009279F4">
        <w:rPr>
          <w:i/>
          <w:iCs/>
          <w:sz w:val="20"/>
          <w:szCs w:val="20"/>
        </w:rPr>
        <w:t xml:space="preserve">Journal d’un vampire en pyjama </w:t>
      </w:r>
      <w:r w:rsidRPr="009279F4">
        <w:rPr>
          <w:sz w:val="20"/>
          <w:szCs w:val="20"/>
        </w:rPr>
        <w:t xml:space="preserve">(réédité au livre de Poche) ; de l’autre Raphaël </w:t>
      </w:r>
      <w:proofErr w:type="spellStart"/>
      <w:r w:rsidRPr="009279F4">
        <w:rPr>
          <w:sz w:val="20"/>
          <w:szCs w:val="20"/>
        </w:rPr>
        <w:t>Haroche</w:t>
      </w:r>
      <w:proofErr w:type="spellEnd"/>
      <w:r w:rsidRPr="009279F4">
        <w:rPr>
          <w:sz w:val="20"/>
          <w:szCs w:val="20"/>
        </w:rPr>
        <w:t xml:space="preserve"> – </w:t>
      </w:r>
      <w:r w:rsidRPr="009279F4">
        <w:rPr>
          <w:sz w:val="20"/>
          <w:szCs w:val="20"/>
        </w:rPr>
        <w:t xml:space="preserve">Raphaël tout court, si vous préférez – découvert notamment grâce à sa chanson </w:t>
      </w:r>
      <w:r w:rsidRPr="009279F4">
        <w:rPr>
          <w:i/>
          <w:iCs/>
          <w:sz w:val="20"/>
          <w:szCs w:val="20"/>
        </w:rPr>
        <w:t>Caravane</w:t>
      </w:r>
      <w:r w:rsidRPr="009279F4">
        <w:rPr>
          <w:sz w:val="20"/>
          <w:szCs w:val="20"/>
        </w:rPr>
        <w:t xml:space="preserve"> et qui peut se targuer d’avoir obtenu cette année le prix Goncourt de la nouvelle pour son recueil </w:t>
      </w:r>
      <w:r w:rsidRPr="009279F4">
        <w:rPr>
          <w:i/>
          <w:iCs/>
          <w:sz w:val="20"/>
          <w:szCs w:val="20"/>
        </w:rPr>
        <w:t xml:space="preserve">Retourner à la mer </w:t>
      </w:r>
      <w:r w:rsidRPr="009279F4">
        <w:rPr>
          <w:sz w:val="20"/>
          <w:szCs w:val="20"/>
        </w:rPr>
        <w:t xml:space="preserve">(Gallimard). Une discussion avec ces auteurs et interprètes, aux talents multiples et reconnus, s’imposait. </w:t>
      </w:r>
    </w:p>
    <w:p w14:paraId="44C7F498" w14:textId="77777777" w:rsidR="00EF6CFC" w:rsidRPr="009279F4" w:rsidRDefault="00EF6CFC" w:rsidP="00EF6CFC">
      <w:pPr>
        <w:jc w:val="both"/>
        <w:rPr>
          <w:b/>
          <w:bCs/>
          <w:sz w:val="20"/>
          <w:szCs w:val="20"/>
        </w:rPr>
      </w:pPr>
      <w:r w:rsidRPr="009279F4">
        <w:rPr>
          <w:b/>
          <w:bCs/>
          <w:sz w:val="20"/>
          <w:szCs w:val="20"/>
        </w:rPr>
        <w:t>Pour vous, l’écriture d’une chanson et d’une fiction littéraire traditionnelle sont-elles très différentes ? Et y a-t-il des liens entres elles ?</w:t>
      </w:r>
    </w:p>
    <w:p w14:paraId="45FF4D4D" w14:textId="77777777" w:rsidR="00EF6CFC" w:rsidRPr="009279F4" w:rsidRDefault="00EF6CFC" w:rsidP="00EF6CFC">
      <w:pPr>
        <w:jc w:val="both"/>
        <w:rPr>
          <w:sz w:val="20"/>
          <w:szCs w:val="20"/>
        </w:rPr>
      </w:pPr>
      <w:r w:rsidRPr="009279F4">
        <w:rPr>
          <w:sz w:val="20"/>
          <w:szCs w:val="20"/>
        </w:rPr>
        <w:t xml:space="preserve">R. H. : Pour moi, ça n’a rien à voir. En ce qui me concerne, lorsque j’écris une chanson, c’est moi qui parle tandis que dans le cadre d’une nouvelle, je donne la voix à des personnages très variés. Il y a toutefois des correspondances : la chanson apprend à condenser l’essentiel en une phrase et à produire des images très rapidement. Et la nouvelle oblige à raconter une histoire sans fioriture. On n’a pas le droit d’ennuyer les gens. Chaque phrase doit avoir sa nécessité. De ce point de vue, il y a une proximité. Aussi, j’ai terminé de corriger les épreuves quand j’enregistrais mon dernier album (Anticyclone, sorti cet automne chez Sony Music) et, consciemment ou pas, il y a forcément des liens entre ces deux œuvres qui pourtant sont indépendantes. À l’image d’une des chansons, intitulée </w:t>
      </w:r>
      <w:r w:rsidRPr="009279F4">
        <w:rPr>
          <w:i/>
          <w:iCs/>
          <w:sz w:val="20"/>
          <w:szCs w:val="20"/>
        </w:rPr>
        <w:t>Retourner à la mer</w:t>
      </w:r>
      <w:r w:rsidRPr="009279F4">
        <w:rPr>
          <w:sz w:val="20"/>
          <w:szCs w:val="20"/>
        </w:rPr>
        <w:t>, comme le recueil…</w:t>
      </w:r>
    </w:p>
    <w:p w14:paraId="6E4553E5" w14:textId="77777777" w:rsidR="00EF6CFC" w:rsidRPr="009279F4" w:rsidRDefault="00EF6CFC" w:rsidP="00EF6CFC">
      <w:pPr>
        <w:jc w:val="right"/>
        <w:rPr>
          <w:i/>
          <w:iCs/>
          <w:sz w:val="20"/>
          <w:szCs w:val="20"/>
        </w:rPr>
      </w:pPr>
      <w:proofErr w:type="spellStart"/>
      <w:r w:rsidRPr="009279F4">
        <w:rPr>
          <w:i/>
          <w:iCs/>
          <w:sz w:val="20"/>
          <w:szCs w:val="20"/>
        </w:rPr>
        <w:t>Liger</w:t>
      </w:r>
      <w:proofErr w:type="spellEnd"/>
      <w:r w:rsidRPr="009279F4">
        <w:rPr>
          <w:i/>
          <w:iCs/>
          <w:sz w:val="20"/>
          <w:szCs w:val="20"/>
        </w:rPr>
        <w:t>, B. (novembre 2017). Entretien croisé. Lire. N°460. P. 40.</w:t>
      </w:r>
    </w:p>
    <w:p w14:paraId="341FA5D5" w14:textId="77777777" w:rsidR="004E331B" w:rsidRDefault="004E331B" w:rsidP="00C232D9">
      <w:pPr>
        <w:sectPr w:rsidR="004E331B" w:rsidSect="00FC3E5C">
          <w:type w:val="continuous"/>
          <w:pgSz w:w="11906" w:h="16838"/>
          <w:pgMar w:top="1417" w:right="1417" w:bottom="1417" w:left="1417" w:header="708" w:footer="708" w:gutter="0"/>
          <w:cols w:num="2" w:space="284"/>
          <w:docGrid w:linePitch="360"/>
        </w:sectPr>
      </w:pPr>
    </w:p>
    <w:p w14:paraId="571C4486" w14:textId="1220E532" w:rsidR="009279F4" w:rsidRDefault="00EF6CFC" w:rsidP="009279F4">
      <w:pPr>
        <w:keepNext/>
      </w:pPr>
      <w:r>
        <w:rPr>
          <w:b/>
          <w:bCs/>
          <w:noProof/>
          <w:sz w:val="28"/>
          <w:szCs w:val="28"/>
        </w:rPr>
        <w:drawing>
          <wp:anchor distT="0" distB="0" distL="114300" distR="114300" simplePos="0" relativeHeight="251731968" behindDoc="1" locked="0" layoutInCell="1" allowOverlap="1" wp14:anchorId="468B7E74" wp14:editId="18FE7BEF">
            <wp:simplePos x="0" y="0"/>
            <wp:positionH relativeFrom="column">
              <wp:posOffset>3181567</wp:posOffset>
            </wp:positionH>
            <wp:positionV relativeFrom="paragraph">
              <wp:posOffset>455802</wp:posOffset>
            </wp:positionV>
            <wp:extent cx="2359025" cy="2245995"/>
            <wp:effectExtent l="152400" t="171450" r="346075" b="363855"/>
            <wp:wrapTight wrapText="bothSides">
              <wp:wrapPolygon edited="0">
                <wp:start x="1744" y="-1649"/>
                <wp:lineTo x="-1395" y="-1282"/>
                <wp:lineTo x="-1221" y="22351"/>
                <wp:lineTo x="1744" y="24916"/>
                <wp:lineTo x="21629" y="24916"/>
                <wp:lineTo x="21803" y="24550"/>
                <wp:lineTo x="24594" y="22351"/>
                <wp:lineTo x="24594" y="1099"/>
                <wp:lineTo x="22327" y="-1282"/>
                <wp:lineTo x="21629" y="-1649"/>
                <wp:lineTo x="1744" y="-1649"/>
              </wp:wrapPolygon>
            </wp:wrapTight>
            <wp:docPr id="1651946547" name="Image 9" descr="Une image contenant ciel, nuage, personne, Dan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46547" name="Image 9" descr="Une image contenant ciel, nuage, personne, Danse&#10;&#10;Le contenu généré par l’IA peut être incorrect."/>
                    <pic:cNvPicPr>
                      <a:picLocks noChangeAspect="1" noChangeArrowheads="1"/>
                    </pic:cNvPicPr>
                  </pic:nvPicPr>
                  <pic:blipFill rotWithShape="1">
                    <a:blip r:embed="rId24">
                      <a:extLst>
                        <a:ext uri="{28A0092B-C50C-407E-A947-70E740481C1C}">
                          <a14:useLocalDpi xmlns:a14="http://schemas.microsoft.com/office/drawing/2010/main" val="0"/>
                        </a:ext>
                      </a:extLst>
                    </a:blip>
                    <a:srcRect t="4776"/>
                    <a:stretch>
                      <a:fillRect/>
                    </a:stretch>
                  </pic:blipFill>
                  <pic:spPr bwMode="auto">
                    <a:xfrm>
                      <a:off x="0" y="0"/>
                      <a:ext cx="2359025" cy="22459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29920" behindDoc="1" locked="0" layoutInCell="1" allowOverlap="1" wp14:anchorId="0539ACD5" wp14:editId="20DC3E40">
            <wp:simplePos x="0" y="0"/>
            <wp:positionH relativeFrom="margin">
              <wp:posOffset>311150</wp:posOffset>
            </wp:positionH>
            <wp:positionV relativeFrom="paragraph">
              <wp:posOffset>433070</wp:posOffset>
            </wp:positionV>
            <wp:extent cx="2225675" cy="2225675"/>
            <wp:effectExtent l="152400" t="152400" r="365125" b="365125"/>
            <wp:wrapTight wrapText="bothSides">
              <wp:wrapPolygon edited="0">
                <wp:start x="740" y="-1479"/>
                <wp:lineTo x="-1479" y="-1109"/>
                <wp:lineTo x="-1294" y="22740"/>
                <wp:lineTo x="1664" y="24589"/>
                <wp:lineTo x="1849" y="24959"/>
                <wp:lineTo x="21631" y="24959"/>
                <wp:lineTo x="21816" y="24589"/>
                <wp:lineTo x="24589" y="22740"/>
                <wp:lineTo x="24959" y="19597"/>
                <wp:lineTo x="24959" y="1849"/>
                <wp:lineTo x="22740" y="-924"/>
                <wp:lineTo x="22555" y="-1479"/>
                <wp:lineTo x="740" y="-1479"/>
              </wp:wrapPolygon>
            </wp:wrapTight>
            <wp:docPr id="1795431091" name="Image 7" descr="Une image contenant texte, nourriture, tasse de café, caf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31091" name="Image 7" descr="Une image contenant texte, nourriture, tasse de café, café&#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25675" cy="2225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CFF552A" w14:textId="5FA4EB2C" w:rsidR="00EF6CFC" w:rsidRDefault="00EF6CFC">
      <w:pPr>
        <w:rPr>
          <w:b/>
          <w:bCs/>
          <w:sz w:val="28"/>
          <w:szCs w:val="28"/>
        </w:rPr>
      </w:pPr>
      <w:r>
        <w:rPr>
          <w:b/>
          <w:bCs/>
          <w:sz w:val="28"/>
          <w:szCs w:val="28"/>
        </w:rPr>
        <w:br w:type="page"/>
      </w:r>
    </w:p>
    <w:p w14:paraId="07912948" w14:textId="4771EDF8" w:rsidR="004E331B" w:rsidRPr="004E331B" w:rsidRDefault="00EF6CFC" w:rsidP="00C232D9">
      <w:pPr>
        <w:rPr>
          <w:b/>
          <w:bCs/>
          <w:sz w:val="28"/>
          <w:szCs w:val="28"/>
        </w:rPr>
      </w:pPr>
      <w:r>
        <w:rPr>
          <w:b/>
          <w:bCs/>
          <w:noProof/>
          <w:sz w:val="28"/>
          <w:szCs w:val="28"/>
        </w:rPr>
        <w:lastRenderedPageBreak/>
        <w:drawing>
          <wp:anchor distT="0" distB="0" distL="114300" distR="114300" simplePos="0" relativeHeight="251734016" behindDoc="1" locked="0" layoutInCell="1" allowOverlap="1" wp14:anchorId="1CA6BEFD" wp14:editId="719CCCF3">
            <wp:simplePos x="0" y="0"/>
            <wp:positionH relativeFrom="margin">
              <wp:posOffset>3538260</wp:posOffset>
            </wp:positionH>
            <wp:positionV relativeFrom="paragraph">
              <wp:posOffset>343672</wp:posOffset>
            </wp:positionV>
            <wp:extent cx="1730375" cy="1713865"/>
            <wp:effectExtent l="0" t="0" r="3175" b="635"/>
            <wp:wrapTight wrapText="bothSides">
              <wp:wrapPolygon edited="0">
                <wp:start x="951" y="0"/>
                <wp:lineTo x="0" y="480"/>
                <wp:lineTo x="0" y="21128"/>
                <wp:lineTo x="951" y="21368"/>
                <wp:lineTo x="20451" y="21368"/>
                <wp:lineTo x="21402" y="21128"/>
                <wp:lineTo x="21402" y="480"/>
                <wp:lineTo x="20451" y="0"/>
                <wp:lineTo x="951" y="0"/>
              </wp:wrapPolygon>
            </wp:wrapTight>
            <wp:docPr id="1407302957" name="Image 7" descr="Une image contenant personne, habits, art,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02957" name="Image 7" descr="Une image contenant personne, habits, art, graphisme&#10;&#10;Le contenu généré par l’IA peut êtr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1529" r="21684"/>
                    <a:stretch>
                      <a:fillRect/>
                    </a:stretch>
                  </pic:blipFill>
                  <pic:spPr bwMode="auto">
                    <a:xfrm>
                      <a:off x="0" y="0"/>
                      <a:ext cx="1730375" cy="17138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25BF" w:rsidRPr="004E331B">
        <w:rPr>
          <w:b/>
          <w:bCs/>
          <w:sz w:val="28"/>
          <w:szCs w:val="28"/>
        </w:rPr>
        <w:t xml:space="preserve">Document 3. </w:t>
      </w:r>
    </w:p>
    <w:p w14:paraId="21BFCF02" w14:textId="77777777" w:rsidR="004E331B" w:rsidRDefault="004E331B" w:rsidP="004E331B">
      <w:pPr>
        <w:jc w:val="both"/>
        <w:sectPr w:rsidR="004E331B" w:rsidSect="00FC3E5C">
          <w:type w:val="continuous"/>
          <w:pgSz w:w="11906" w:h="16838"/>
          <w:pgMar w:top="1417" w:right="1417" w:bottom="1417" w:left="1417" w:header="708" w:footer="708" w:gutter="0"/>
          <w:cols w:space="284"/>
          <w:docGrid w:linePitch="360"/>
        </w:sectPr>
      </w:pPr>
    </w:p>
    <w:p w14:paraId="58D92BBC" w14:textId="77777777" w:rsidR="00EF6CFC" w:rsidRPr="004E331B" w:rsidRDefault="00EF6CFC" w:rsidP="00EF6CFC">
      <w:pPr>
        <w:jc w:val="center"/>
        <w:rPr>
          <w:b/>
          <w:bCs/>
          <w:sz w:val="36"/>
          <w:szCs w:val="36"/>
        </w:rPr>
      </w:pPr>
      <w:bookmarkStart w:id="0" w:name="_Hlk209596922"/>
      <w:r w:rsidRPr="004E331B">
        <w:rPr>
          <w:b/>
          <w:bCs/>
          <w:sz w:val="36"/>
          <w:szCs w:val="36"/>
        </w:rPr>
        <w:t>« </w:t>
      </w:r>
      <w:r w:rsidRPr="004E331B">
        <w:rPr>
          <w:b/>
          <w:bCs/>
          <w:i/>
          <w:iCs/>
          <w:sz w:val="36"/>
          <w:szCs w:val="36"/>
        </w:rPr>
        <w:t>Comme d’habitude</w:t>
      </w:r>
      <w:r w:rsidRPr="004E331B">
        <w:rPr>
          <w:b/>
          <w:bCs/>
          <w:sz w:val="36"/>
          <w:szCs w:val="36"/>
        </w:rPr>
        <w:t>, c’est une leçon d’écriture »</w:t>
      </w:r>
    </w:p>
    <w:p w14:paraId="1E6FBA6B" w14:textId="56D1BDF9" w:rsidR="00EF6CFC" w:rsidRPr="004E331B" w:rsidRDefault="00EF6CFC" w:rsidP="00EF6CFC">
      <w:pPr>
        <w:jc w:val="both"/>
        <w:rPr>
          <w:b/>
          <w:bCs/>
        </w:rPr>
      </w:pPr>
      <w:r w:rsidRPr="004E331B">
        <w:rPr>
          <w:b/>
          <w:bCs/>
        </w:rPr>
        <w:t>Avec son formidable essai consacré à Claude François, le philosophe Philippe Chevalier nous interroge sur ce qui constitue l’essence d’une chanson. Entretien.</w:t>
      </w:r>
    </w:p>
    <w:p w14:paraId="3F4F5CA9" w14:textId="77777777" w:rsidR="00EF6CFC" w:rsidRDefault="00EF6CFC" w:rsidP="00EF6CFC">
      <w:pPr>
        <w:jc w:val="both"/>
      </w:pPr>
      <w:r w:rsidRPr="004E331B">
        <w:rPr>
          <w:b/>
          <w:bCs/>
          <w:sz w:val="36"/>
          <w:szCs w:val="36"/>
        </w:rPr>
        <w:t>L</w:t>
      </w:r>
      <w:r>
        <w:t xml:space="preserve">orsqu’on parle de chanson et de littérature, on a naturellement tendance à aller vers des noms « avouables », avec une certaine caution intellectuelle. Pourtant, la chanson dite « à texte » est-elle si différente de la chanson populaire ? La distinction est-elle d’ailleurs vraiment pertinente ? Le philosophe Philippe Chevallier s’empare donc de la question avec son brillant essai, </w:t>
      </w:r>
      <w:r>
        <w:rPr>
          <w:i/>
          <w:iCs/>
        </w:rPr>
        <w:t>La chanson exactement</w:t>
      </w:r>
      <w:r>
        <w:t>, dans lequel il avoue sa passion pour Claude François.</w:t>
      </w:r>
    </w:p>
    <w:p w14:paraId="62A2854D" w14:textId="77777777" w:rsidR="00EF6CFC" w:rsidRDefault="00EF6CFC" w:rsidP="00EF6CFC">
      <w:pPr>
        <w:jc w:val="both"/>
      </w:pPr>
      <w:r>
        <w:t>Il y décortique l’œuvre du chanteur populaire par excellence en faisant appel à des considérations non seulement musicales, mais aussi historiques, sociologiques ou philosophiques. Plus généralement, l’essayiste nous offre là l’un des plus grands livres jamais écrit sur cet art dit « mineur » et, au passage, sur les mélodies – qui sont toutes « belles, belles, belles » - et de ce « mal-aimé » des intellos…</w:t>
      </w:r>
    </w:p>
    <w:p w14:paraId="0FE0C6DF" w14:textId="5E916153" w:rsidR="00EF6CFC" w:rsidRDefault="00EF6CFC" w:rsidP="00EF6CFC">
      <w:pPr>
        <w:jc w:val="both"/>
        <w:rPr>
          <w:b/>
          <w:bCs/>
          <w:i/>
          <w:iCs/>
        </w:rPr>
      </w:pPr>
    </w:p>
    <w:p w14:paraId="3D3A2211" w14:textId="77777777" w:rsidR="00EF6CFC" w:rsidRDefault="00EF6CFC" w:rsidP="00EF6CFC">
      <w:pPr>
        <w:jc w:val="both"/>
        <w:rPr>
          <w:b/>
          <w:bCs/>
          <w:i/>
          <w:iCs/>
        </w:rPr>
      </w:pPr>
    </w:p>
    <w:p w14:paraId="7A39C3D5" w14:textId="77777777" w:rsidR="00EF6CFC" w:rsidRDefault="00EF6CFC" w:rsidP="00EF6CFC">
      <w:pPr>
        <w:jc w:val="both"/>
        <w:rPr>
          <w:b/>
          <w:bCs/>
          <w:i/>
          <w:iCs/>
        </w:rPr>
      </w:pPr>
    </w:p>
    <w:p w14:paraId="151AC488" w14:textId="77777777" w:rsidR="00EF6CFC" w:rsidRDefault="00EF6CFC" w:rsidP="00EF6CFC">
      <w:pPr>
        <w:jc w:val="both"/>
        <w:rPr>
          <w:b/>
          <w:bCs/>
          <w:i/>
          <w:iCs/>
        </w:rPr>
      </w:pPr>
    </w:p>
    <w:p w14:paraId="3EF25C83" w14:textId="77777777" w:rsidR="00EF6CFC" w:rsidRDefault="00EF6CFC" w:rsidP="00EF6CFC">
      <w:pPr>
        <w:jc w:val="both"/>
        <w:rPr>
          <w:b/>
          <w:bCs/>
          <w:i/>
          <w:iCs/>
        </w:rPr>
      </w:pPr>
    </w:p>
    <w:p w14:paraId="72D3F5E3" w14:textId="77777777" w:rsidR="00EF6CFC" w:rsidRDefault="00EF6CFC" w:rsidP="00EF6CFC">
      <w:pPr>
        <w:jc w:val="both"/>
        <w:rPr>
          <w:b/>
          <w:bCs/>
          <w:i/>
          <w:iCs/>
        </w:rPr>
      </w:pPr>
    </w:p>
    <w:p w14:paraId="488CFFAC" w14:textId="77777777" w:rsidR="00EF6CFC" w:rsidRDefault="00EF6CFC" w:rsidP="00EF6CFC">
      <w:pPr>
        <w:jc w:val="both"/>
        <w:rPr>
          <w:b/>
          <w:bCs/>
          <w:i/>
          <w:iCs/>
        </w:rPr>
      </w:pPr>
      <w:r>
        <w:rPr>
          <w:noProof/>
        </w:rPr>
        <mc:AlternateContent>
          <mc:Choice Requires="wps">
            <w:drawing>
              <wp:anchor distT="0" distB="0" distL="114300" distR="114300" simplePos="0" relativeHeight="251735040" behindDoc="1" locked="0" layoutInCell="1" allowOverlap="1" wp14:anchorId="5DF4BC7E" wp14:editId="10F01FBE">
                <wp:simplePos x="0" y="0"/>
                <wp:positionH relativeFrom="column">
                  <wp:posOffset>325088</wp:posOffset>
                </wp:positionH>
                <wp:positionV relativeFrom="paragraph">
                  <wp:posOffset>76932</wp:posOffset>
                </wp:positionV>
                <wp:extent cx="1868805" cy="184785"/>
                <wp:effectExtent l="0" t="0" r="0" b="5715"/>
                <wp:wrapTight wrapText="bothSides">
                  <wp:wrapPolygon edited="0">
                    <wp:start x="0" y="0"/>
                    <wp:lineTo x="0" y="20041"/>
                    <wp:lineTo x="21358" y="20041"/>
                    <wp:lineTo x="21358" y="0"/>
                    <wp:lineTo x="0" y="0"/>
                  </wp:wrapPolygon>
                </wp:wrapTight>
                <wp:docPr id="1616294328" name="Zone de texte 1"/>
                <wp:cNvGraphicFramePr/>
                <a:graphic xmlns:a="http://schemas.openxmlformats.org/drawingml/2006/main">
                  <a:graphicData uri="http://schemas.microsoft.com/office/word/2010/wordprocessingShape">
                    <wps:wsp>
                      <wps:cNvSpPr txBox="1"/>
                      <wps:spPr>
                        <a:xfrm>
                          <a:off x="0" y="0"/>
                          <a:ext cx="1868805" cy="184785"/>
                        </a:xfrm>
                        <a:prstGeom prst="rect">
                          <a:avLst/>
                        </a:prstGeom>
                        <a:solidFill>
                          <a:prstClr val="white"/>
                        </a:solidFill>
                        <a:ln>
                          <a:noFill/>
                        </a:ln>
                      </wps:spPr>
                      <wps:txbx>
                        <w:txbxContent>
                          <w:p w14:paraId="3BE4F008" w14:textId="77777777" w:rsidR="00EF6CFC" w:rsidRPr="00244927" w:rsidRDefault="00EF6CFC" w:rsidP="00EF6CFC">
                            <w:pPr>
                              <w:pStyle w:val="Lgende"/>
                              <w:jc w:val="center"/>
                              <w:rPr>
                                <w:b/>
                                <w:bCs/>
                                <w:noProof/>
                                <w:sz w:val="28"/>
                                <w:szCs w:val="28"/>
                              </w:rPr>
                            </w:pPr>
                            <w:r>
                              <w:t>Claude François (1939-1978)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4BC7E" id="_x0000_s1031" type="#_x0000_t202" style="position:absolute;left:0;text-align:left;margin-left:25.6pt;margin-top:6.05pt;width:147.15pt;height:14.5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" stroked="f">
                <v:textbox inset="0,0,0,0">
                  <w:txbxContent>
                    <w:p w14:paraId="3BE4F008" w14:textId="77777777" w:rsidR="00EF6CFC" w:rsidRPr="00244927" w:rsidRDefault="00EF6CFC" w:rsidP="00EF6CFC">
                      <w:pPr>
                        <w:pStyle w:val="Lgende"/>
                        <w:jc w:val="center"/>
                        <w:rPr>
                          <w:b/>
                          <w:bCs/>
                          <w:noProof/>
                          <w:sz w:val="28"/>
                          <w:szCs w:val="28"/>
                        </w:rPr>
                      </w:pPr>
                      <w:r>
                        <w:t>Claude François (1939-1978)</w:t>
                      </w:r>
                    </w:p>
                  </w:txbxContent>
                </v:textbox>
                <w10:wrap type="tight"/>
              </v:shape>
            </w:pict>
          </mc:Fallback>
        </mc:AlternateContent>
      </w:r>
    </w:p>
    <w:p w14:paraId="64394D36" w14:textId="77777777" w:rsidR="00EF6CFC" w:rsidRPr="00197306" w:rsidRDefault="00EF6CFC" w:rsidP="00EF6CFC">
      <w:pPr>
        <w:jc w:val="both"/>
        <w:rPr>
          <w:b/>
          <w:bCs/>
          <w:i/>
          <w:iCs/>
        </w:rPr>
      </w:pPr>
      <w:r w:rsidRPr="00197306">
        <w:rPr>
          <w:b/>
          <w:bCs/>
          <w:i/>
          <w:iCs/>
        </w:rPr>
        <w:t>On reprochait souvent à Claude François ses paroles qui n’étaient pas vraiment d’une grande richesse littéraire. Partagez-vous ce jugement esthétique ?</w:t>
      </w:r>
    </w:p>
    <w:p w14:paraId="055407C2" w14:textId="77777777" w:rsidR="00EF6CFC" w:rsidRDefault="00EF6CFC" w:rsidP="00EF6CFC">
      <w:pPr>
        <w:jc w:val="both"/>
      </w:pPr>
      <w:r w:rsidRPr="00197306">
        <w:rPr>
          <w:b/>
          <w:bCs/>
          <w:i/>
          <w:iCs/>
        </w:rPr>
        <w:t>P.C. :</w:t>
      </w:r>
      <w:r>
        <w:t xml:space="preserve"> Je crois surtout que l’on n’écoute pas ses paroles à cause de nos préjugés. Prenez </w:t>
      </w:r>
      <w:r>
        <w:rPr>
          <w:i/>
          <w:iCs/>
        </w:rPr>
        <w:t>Comme d’habitude</w:t>
      </w:r>
      <w:r>
        <w:t>, sur ce couple qui meurt à petit feu. C’est une leçon d’écriture. Chaque image touche juste : « Ma main caresse tes cheveux/presque malgré moi. » Quelques mots suffisent pour exprimer un écheveau de gestes et de sensations. Impossible de discerner si c’est un geste de tendresse ou un automatisme, si c’est un amour qui survit ou un amour qui crève.</w:t>
      </w:r>
    </w:p>
    <w:p w14:paraId="03BA499D" w14:textId="77777777" w:rsidR="00EF6CFC" w:rsidRPr="004E331B" w:rsidRDefault="00EF6CFC" w:rsidP="00EF6CFC">
      <w:pPr>
        <w:jc w:val="right"/>
        <w:rPr>
          <w:i/>
          <w:iCs/>
        </w:rPr>
      </w:pPr>
      <w:proofErr w:type="spellStart"/>
      <w:r w:rsidRPr="004E331B">
        <w:rPr>
          <w:i/>
          <w:iCs/>
        </w:rPr>
        <w:t>Liger</w:t>
      </w:r>
      <w:proofErr w:type="spellEnd"/>
      <w:r w:rsidRPr="004E331B">
        <w:rPr>
          <w:i/>
          <w:iCs/>
        </w:rPr>
        <w:t xml:space="preserve">, B. (novembre 2017). « Comme d’habitude, c’est une leçon d’écriture ». Lire. N°460. P. 38. </w:t>
      </w:r>
    </w:p>
    <w:bookmarkEnd w:id="0"/>
    <w:p w14:paraId="56754B7A" w14:textId="77777777" w:rsidR="004E331B" w:rsidRDefault="004E331B" w:rsidP="00C232D9">
      <w:pPr>
        <w:sectPr w:rsidR="004E331B" w:rsidSect="00FC3E5C">
          <w:type w:val="continuous"/>
          <w:pgSz w:w="11906" w:h="16838"/>
          <w:pgMar w:top="1417" w:right="1417" w:bottom="1417" w:left="1417" w:header="708" w:footer="708" w:gutter="0"/>
          <w:cols w:num="2" w:space="284"/>
          <w:docGrid w:linePitch="360"/>
        </w:sectPr>
      </w:pPr>
    </w:p>
    <w:p w14:paraId="695618B8" w14:textId="77777777" w:rsidR="004511CE" w:rsidRDefault="004511CE" w:rsidP="004511CE">
      <w:pPr>
        <w:pBdr>
          <w:top w:val="single" w:sz="4" w:space="1" w:color="auto"/>
        </w:pBdr>
      </w:pPr>
    </w:p>
    <w:p w14:paraId="49AFEB59" w14:textId="3C3C1DF5" w:rsidR="00840F97" w:rsidRDefault="009279F4" w:rsidP="00EF6CFC">
      <w:pPr>
        <w:pStyle w:val="Paragraphedeliste"/>
        <w:numPr>
          <w:ilvl w:val="0"/>
          <w:numId w:val="25"/>
        </w:numPr>
        <w:pBdr>
          <w:top w:val="single" w:sz="4" w:space="1" w:color="auto"/>
        </w:pBdr>
      </w:pPr>
      <w:r>
        <w:rPr>
          <w:noProof/>
        </w:rPr>
        <w:drawing>
          <wp:anchor distT="0" distB="0" distL="114300" distR="114300" simplePos="0" relativeHeight="251724800" behindDoc="0" locked="0" layoutInCell="1" allowOverlap="1" wp14:anchorId="3FCB4CD0" wp14:editId="45622C02">
            <wp:simplePos x="0" y="0"/>
            <wp:positionH relativeFrom="margin">
              <wp:posOffset>14605</wp:posOffset>
            </wp:positionH>
            <wp:positionV relativeFrom="paragraph">
              <wp:posOffset>417324</wp:posOffset>
            </wp:positionV>
            <wp:extent cx="5741043" cy="3228340"/>
            <wp:effectExtent l="0" t="0" r="0" b="10160"/>
            <wp:wrapNone/>
            <wp:docPr id="1744688357"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anchor>
        </w:drawing>
      </w:r>
      <w:r w:rsidR="00840F97">
        <w:t xml:space="preserve">Sur la base de ces lectures et éventuellement de celles des activités précédentes, élabore un </w:t>
      </w:r>
      <w:r w:rsidR="00840F97" w:rsidRPr="00FC3E5C">
        <w:rPr>
          <w:b/>
          <w:bCs/>
        </w:rPr>
        <w:t>schéma argumentatif.</w:t>
      </w:r>
    </w:p>
    <w:p w14:paraId="6FB9C20E" w14:textId="2B697F14" w:rsidR="00840F97" w:rsidRDefault="00840F97" w:rsidP="00840F97"/>
    <w:p w14:paraId="0C620A3A" w14:textId="77777777" w:rsidR="00840F97" w:rsidRDefault="00840F97" w:rsidP="00840F97"/>
    <w:p w14:paraId="3281F359" w14:textId="77777777" w:rsidR="00840F97" w:rsidRDefault="00840F97" w:rsidP="00840F97"/>
    <w:p w14:paraId="38ECA9C6" w14:textId="2759CF33" w:rsidR="00840F97" w:rsidRPr="00840F97" w:rsidRDefault="00840F97" w:rsidP="00840F97"/>
    <w:p w14:paraId="55A38879" w14:textId="77777777" w:rsidR="00C232D9" w:rsidRPr="00C232D9" w:rsidRDefault="00C232D9" w:rsidP="00C232D9"/>
    <w:p w14:paraId="7F7C5AC7" w14:textId="77777777" w:rsidR="00C232D9" w:rsidRPr="00C232D9" w:rsidRDefault="00C232D9" w:rsidP="00C232D9"/>
    <w:p w14:paraId="61E34E66" w14:textId="77777777" w:rsidR="00C232D9" w:rsidRPr="00C232D9" w:rsidRDefault="00C232D9" w:rsidP="00C232D9"/>
    <w:p w14:paraId="02F4332A" w14:textId="1759EDD4" w:rsidR="00EF6CFC" w:rsidRDefault="00EF6CFC">
      <w:r>
        <w:br w:type="page"/>
      </w:r>
    </w:p>
    <w:p w14:paraId="700592C3" w14:textId="3756E78A" w:rsidR="00C232D9" w:rsidRPr="004F687C" w:rsidRDefault="00C878CB" w:rsidP="004F687C">
      <w:pPr>
        <w:pBdr>
          <w:top w:val="single" w:sz="4" w:space="1" w:color="auto"/>
          <w:left w:val="single" w:sz="4" w:space="4" w:color="auto"/>
          <w:bottom w:val="single" w:sz="4" w:space="1" w:color="auto"/>
          <w:right w:val="single" w:sz="4" w:space="4" w:color="auto"/>
        </w:pBdr>
        <w:shd w:val="clear" w:color="auto" w:fill="8EAADB" w:themeFill="accent1" w:themeFillTint="99"/>
        <w:rPr>
          <w:b/>
          <w:bCs/>
        </w:rPr>
      </w:pPr>
      <w:r w:rsidRPr="004F687C">
        <w:rPr>
          <w:b/>
          <w:bCs/>
        </w:rPr>
        <w:lastRenderedPageBreak/>
        <w:t xml:space="preserve"> </w:t>
      </w:r>
      <w:r w:rsidR="00394CAF" w:rsidRPr="004F687C">
        <w:rPr>
          <w:b/>
          <w:bCs/>
          <w:sz w:val="28"/>
          <w:szCs w:val="28"/>
        </w:rPr>
        <w:t>Activité 4. Analyser une chanson culte</w:t>
      </w:r>
    </w:p>
    <w:p w14:paraId="6A7D8C63" w14:textId="0315EF20" w:rsidR="00394CAF" w:rsidRDefault="004F687C" w:rsidP="00E731D7">
      <w:pPr>
        <w:ind w:firstLine="567"/>
        <w:jc w:val="both"/>
      </w:pPr>
      <w:r w:rsidRPr="004F687C">
        <w:rPr>
          <w:b/>
          <w:bCs/>
          <w:noProof/>
        </w:rPr>
        <w:drawing>
          <wp:anchor distT="0" distB="0" distL="114300" distR="114300" simplePos="0" relativeHeight="251739136" behindDoc="1" locked="0" layoutInCell="1" allowOverlap="1" wp14:anchorId="5536B4C9" wp14:editId="2B4CD0C3">
            <wp:simplePos x="0" y="0"/>
            <wp:positionH relativeFrom="margin">
              <wp:posOffset>3929147</wp:posOffset>
            </wp:positionH>
            <wp:positionV relativeFrom="paragraph">
              <wp:posOffset>56531</wp:posOffset>
            </wp:positionV>
            <wp:extent cx="1857375" cy="1857375"/>
            <wp:effectExtent l="152400" t="152400" r="371475" b="371475"/>
            <wp:wrapTight wrapText="bothSides">
              <wp:wrapPolygon edited="0">
                <wp:start x="886" y="-1772"/>
                <wp:lineTo x="-1772" y="-1329"/>
                <wp:lineTo x="-1772" y="19938"/>
                <wp:lineTo x="-1329" y="23483"/>
                <wp:lineTo x="1994" y="25255"/>
                <wp:lineTo x="2215" y="25698"/>
                <wp:lineTo x="21711" y="25698"/>
                <wp:lineTo x="21932" y="25255"/>
                <wp:lineTo x="25034" y="23483"/>
                <wp:lineTo x="25698" y="19938"/>
                <wp:lineTo x="25698" y="2215"/>
                <wp:lineTo x="23040" y="-1108"/>
                <wp:lineTo x="22818" y="-1772"/>
                <wp:lineTo x="886" y="-1772"/>
              </wp:wrapPolygon>
            </wp:wrapTight>
            <wp:docPr id="137990796"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94CAF">
        <w:t xml:space="preserve">Boris Vian (1920-1959) est un homme aux multiples talents. Ingénieur de formation, critique et musicien de jazz, scénariste et traducteur, acteur et peintre, il est aussi l’auteur de romans très variés (dont le plus célèbre est </w:t>
      </w:r>
      <w:r w:rsidR="00394CAF">
        <w:rPr>
          <w:i/>
          <w:iCs/>
        </w:rPr>
        <w:t>L’écume des jours)</w:t>
      </w:r>
      <w:r w:rsidR="00394CAF">
        <w:t>, de poèmes et de chansons.</w:t>
      </w:r>
    </w:p>
    <w:p w14:paraId="2DF47557" w14:textId="7D0B9694" w:rsidR="00394CAF" w:rsidRDefault="00394CAF" w:rsidP="00E731D7">
      <w:pPr>
        <w:ind w:firstLine="567"/>
        <w:jc w:val="both"/>
      </w:pPr>
      <w:r>
        <w:t>Dans les années 1950, la guerre d’Indochine</w:t>
      </w:r>
      <w:r w:rsidR="004F687C">
        <w:rPr>
          <w:rStyle w:val="Appelnotedebasdep"/>
        </w:rPr>
        <w:footnoteReference w:id="2"/>
      </w:r>
      <w:r>
        <w:t xml:space="preserve"> lui inspire une chanson qui connaitra un succès aussi immense que durable : </w:t>
      </w:r>
      <w:r>
        <w:rPr>
          <w:i/>
          <w:iCs/>
        </w:rPr>
        <w:t>Le Déserteur</w:t>
      </w:r>
      <w:r>
        <w:t>. Prends connaissance de ce texte en centrant ton attention sur sa forme.</w:t>
      </w:r>
    </w:p>
    <w:p w14:paraId="6743C6BB" w14:textId="133B6EDD" w:rsidR="00394CAF" w:rsidRDefault="00394CAF" w:rsidP="00394CAF">
      <w:pPr>
        <w:pStyle w:val="Paragraphedeliste"/>
        <w:numPr>
          <w:ilvl w:val="0"/>
          <w:numId w:val="26"/>
        </w:numPr>
        <w:rPr>
          <w:b/>
          <w:bCs/>
        </w:rPr>
      </w:pPr>
      <w:r w:rsidRPr="004F687C">
        <w:rPr>
          <w:b/>
          <w:bCs/>
        </w:rPr>
        <w:t>Le concept d’œuvre culte</w:t>
      </w:r>
    </w:p>
    <w:p w14:paraId="42AB59BC" w14:textId="77777777" w:rsidR="004F687C" w:rsidRPr="004F687C" w:rsidRDefault="004F687C" w:rsidP="004F687C">
      <w:pPr>
        <w:pStyle w:val="Paragraphedeliste"/>
        <w:rPr>
          <w:b/>
          <w:bCs/>
        </w:rPr>
      </w:pPr>
    </w:p>
    <w:p w14:paraId="28773BF4" w14:textId="121545CC" w:rsidR="00394CAF" w:rsidRDefault="00394CAF" w:rsidP="00394CAF">
      <w:pPr>
        <w:pStyle w:val="Paragraphedeliste"/>
        <w:numPr>
          <w:ilvl w:val="0"/>
          <w:numId w:val="27"/>
        </w:numPr>
      </w:pPr>
      <w:r>
        <w:t>C’est quoi, une chanson « </w:t>
      </w:r>
      <w:r w:rsidRPr="00FC3E5C">
        <w:rPr>
          <w:b/>
          <w:bCs/>
        </w:rPr>
        <w:t>culte</w:t>
      </w:r>
      <w:r>
        <w:t> » ?</w:t>
      </w:r>
    </w:p>
    <w:p w14:paraId="511AF3E0" w14:textId="25B0315A" w:rsidR="004F687C" w:rsidRDefault="004F687C" w:rsidP="004F687C">
      <w:pPr>
        <w:ind w:left="360"/>
      </w:pPr>
      <w:r>
        <w:t>_____________________________________________________________________________________________________________________________________________________________________________________________________________________________________________</w:t>
      </w:r>
    </w:p>
    <w:p w14:paraId="133F9E5A" w14:textId="24EDDB2E" w:rsidR="00394CAF" w:rsidRDefault="00394CAF" w:rsidP="00394CAF">
      <w:pPr>
        <w:pStyle w:val="Paragraphedeliste"/>
        <w:numPr>
          <w:ilvl w:val="0"/>
          <w:numId w:val="27"/>
        </w:numPr>
      </w:pPr>
      <w:r>
        <w:t xml:space="preserve">Donne l’un ou l’autre exemple de </w:t>
      </w:r>
      <w:r w:rsidRPr="00FC3E5C">
        <w:rPr>
          <w:b/>
          <w:bCs/>
        </w:rPr>
        <w:t>chanson culte</w:t>
      </w:r>
      <w:r>
        <w:t>.</w:t>
      </w:r>
    </w:p>
    <w:p w14:paraId="7A69BA67" w14:textId="0206A23A" w:rsidR="004F687C" w:rsidRDefault="004F687C" w:rsidP="004F687C">
      <w:pPr>
        <w:ind w:left="360"/>
      </w:pPr>
      <w:r>
        <w:t>_____________________________________________________________________________________________________________________________________________________________________________________________________________________________________________</w:t>
      </w:r>
    </w:p>
    <w:p w14:paraId="42FB01C1" w14:textId="07C2A724" w:rsidR="00394CAF" w:rsidRDefault="00394CAF" w:rsidP="00394CAF">
      <w:pPr>
        <w:pStyle w:val="Paragraphedeliste"/>
        <w:numPr>
          <w:ilvl w:val="0"/>
          <w:numId w:val="27"/>
        </w:numPr>
      </w:pPr>
      <w:r>
        <w:t xml:space="preserve">L’appellation « culte » est-elle </w:t>
      </w:r>
      <w:r w:rsidRPr="00FC3E5C">
        <w:rPr>
          <w:b/>
          <w:bCs/>
        </w:rPr>
        <w:t>réservée au seul domaine de la chanson</w:t>
      </w:r>
      <w:r>
        <w:t> ?</w:t>
      </w:r>
      <w:r w:rsidR="004F687C">
        <w:t xml:space="preserve"> Explique.</w:t>
      </w:r>
    </w:p>
    <w:p w14:paraId="3314CE29" w14:textId="53853D66" w:rsidR="004F687C" w:rsidRDefault="004F687C" w:rsidP="004F687C">
      <w:pPr>
        <w:ind w:left="360"/>
      </w:pPr>
      <w:bookmarkStart w:id="1" w:name="_Hlk209605415"/>
      <w:r>
        <w:t>_____________________________________________________________________________________________________________________________________________________________________________________________________________________________________________</w:t>
      </w:r>
    </w:p>
    <w:bookmarkEnd w:id="1"/>
    <w:p w14:paraId="1DDA74E6" w14:textId="072D99C9" w:rsidR="004F687C" w:rsidRDefault="004F687C" w:rsidP="004F687C">
      <w:r>
        <w:rPr>
          <w:noProof/>
        </w:rPr>
        <w:drawing>
          <wp:anchor distT="0" distB="0" distL="114300" distR="114300" simplePos="0" relativeHeight="251740160" behindDoc="1" locked="0" layoutInCell="1" allowOverlap="1" wp14:anchorId="58A9FA4F" wp14:editId="49610D6C">
            <wp:simplePos x="0" y="0"/>
            <wp:positionH relativeFrom="margin">
              <wp:posOffset>3810804</wp:posOffset>
            </wp:positionH>
            <wp:positionV relativeFrom="paragraph">
              <wp:posOffset>170365</wp:posOffset>
            </wp:positionV>
            <wp:extent cx="1286510" cy="1967230"/>
            <wp:effectExtent l="0" t="0" r="8890" b="0"/>
            <wp:wrapTight wrapText="bothSides">
              <wp:wrapPolygon edited="0">
                <wp:start x="0" y="0"/>
                <wp:lineTo x="0" y="21335"/>
                <wp:lineTo x="21429" y="21335"/>
                <wp:lineTo x="21429" y="0"/>
                <wp:lineTo x="0" y="0"/>
              </wp:wrapPolygon>
            </wp:wrapTight>
            <wp:docPr id="14185180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6510" cy="19672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1" locked="0" layoutInCell="1" allowOverlap="1" wp14:anchorId="0BC229DC" wp14:editId="6DE01A62">
            <wp:simplePos x="0" y="0"/>
            <wp:positionH relativeFrom="column">
              <wp:posOffset>2502551</wp:posOffset>
            </wp:positionH>
            <wp:positionV relativeFrom="paragraph">
              <wp:posOffset>181795</wp:posOffset>
            </wp:positionV>
            <wp:extent cx="1196340" cy="1971675"/>
            <wp:effectExtent l="0" t="0" r="3810" b="9525"/>
            <wp:wrapTight wrapText="bothSides">
              <wp:wrapPolygon edited="0">
                <wp:start x="0" y="0"/>
                <wp:lineTo x="0" y="21496"/>
                <wp:lineTo x="21325" y="21496"/>
                <wp:lineTo x="21325" y="0"/>
                <wp:lineTo x="0" y="0"/>
              </wp:wrapPolygon>
            </wp:wrapTight>
            <wp:docPr id="141195783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96340" cy="1971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2208" behindDoc="1" locked="0" layoutInCell="1" allowOverlap="1" wp14:anchorId="4F59A998" wp14:editId="5E3D39D2">
            <wp:simplePos x="0" y="0"/>
            <wp:positionH relativeFrom="column">
              <wp:posOffset>962017</wp:posOffset>
            </wp:positionH>
            <wp:positionV relativeFrom="paragraph">
              <wp:posOffset>199679</wp:posOffset>
            </wp:positionV>
            <wp:extent cx="1424305" cy="1932940"/>
            <wp:effectExtent l="0" t="0" r="4445" b="0"/>
            <wp:wrapTight wrapText="bothSides">
              <wp:wrapPolygon edited="0">
                <wp:start x="0" y="0"/>
                <wp:lineTo x="0" y="21288"/>
                <wp:lineTo x="21379" y="21288"/>
                <wp:lineTo x="21379" y="0"/>
                <wp:lineTo x="0" y="0"/>
              </wp:wrapPolygon>
            </wp:wrapTight>
            <wp:docPr id="2172559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5351" t="4018" b="6990"/>
                    <a:stretch>
                      <a:fillRect/>
                    </a:stretch>
                  </pic:blipFill>
                  <pic:spPr bwMode="auto">
                    <a:xfrm>
                      <a:off x="0" y="0"/>
                      <a:ext cx="1424305" cy="1932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420D4B" w14:textId="7DF8FEAA" w:rsidR="004F687C" w:rsidRDefault="004F687C">
      <w:r>
        <w:rPr>
          <w:noProof/>
        </w:rPr>
        <mc:AlternateContent>
          <mc:Choice Requires="wps">
            <w:drawing>
              <wp:anchor distT="45720" distB="45720" distL="114300" distR="114300" simplePos="0" relativeHeight="251744256" behindDoc="0" locked="0" layoutInCell="1" allowOverlap="1" wp14:anchorId="544ECC9F" wp14:editId="3F96412B">
                <wp:simplePos x="0" y="0"/>
                <wp:positionH relativeFrom="column">
                  <wp:posOffset>847725</wp:posOffset>
                </wp:positionH>
                <wp:positionV relativeFrom="paragraph">
                  <wp:posOffset>1784985</wp:posOffset>
                </wp:positionV>
                <wp:extent cx="4334510" cy="299085"/>
                <wp:effectExtent l="0" t="0" r="8890" b="571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510" cy="299085"/>
                        </a:xfrm>
                        <a:prstGeom prst="rect">
                          <a:avLst/>
                        </a:prstGeom>
                        <a:solidFill>
                          <a:srgbClr val="FFFFFF"/>
                        </a:solidFill>
                        <a:ln w="9525">
                          <a:noFill/>
                          <a:miter lim="800000"/>
                          <a:headEnd/>
                          <a:tailEnd/>
                        </a:ln>
                      </wps:spPr>
                      <wps:txbx>
                        <w:txbxContent>
                          <w:p w14:paraId="51A9E668" w14:textId="48B43E8A" w:rsidR="004F687C" w:rsidRPr="00E731D7" w:rsidRDefault="004F687C" w:rsidP="00E731D7">
                            <w:pPr>
                              <w:jc w:val="center"/>
                              <w:rPr>
                                <w:i/>
                                <w:iCs/>
                              </w:rPr>
                            </w:pPr>
                            <w:r w:rsidRPr="00E731D7">
                              <w:rPr>
                                <w:i/>
                                <w:iCs/>
                              </w:rPr>
                              <w:t xml:space="preserve">Les principaux romans </w:t>
                            </w:r>
                            <w:r w:rsidR="00E731D7" w:rsidRPr="00E731D7">
                              <w:rPr>
                                <w:i/>
                                <w:iCs/>
                              </w:rPr>
                              <w:t>écrit par Boris Vian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ECC9F" id="Zone de texte 2" o:spid="_x0000_s1032" type="#_x0000_t202" style="position:absolute;margin-left:66.75pt;margin-top:140.55pt;width:341.3pt;height:23.5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" stroked="f">
                <v:textbox>
                  <w:txbxContent>
                    <w:p w14:paraId="51A9E668" w14:textId="48B43E8A" w:rsidR="004F687C" w:rsidRPr="00E731D7" w:rsidRDefault="004F687C" w:rsidP="00E731D7">
                      <w:pPr>
                        <w:jc w:val="center"/>
                        <w:rPr>
                          <w:i/>
                          <w:iCs/>
                        </w:rPr>
                      </w:pPr>
                      <w:r w:rsidRPr="00E731D7">
                        <w:rPr>
                          <w:i/>
                          <w:iCs/>
                        </w:rPr>
                        <w:t xml:space="preserve">Les principaux romans </w:t>
                      </w:r>
                      <w:r w:rsidR="00E731D7" w:rsidRPr="00E731D7">
                        <w:rPr>
                          <w:i/>
                          <w:iCs/>
                        </w:rPr>
                        <w:t>écrit par Boris Vian</w:t>
                      </w:r>
                    </w:p>
                  </w:txbxContent>
                </v:textbox>
                <w10:wrap type="square"/>
              </v:shape>
            </w:pict>
          </mc:Fallback>
        </mc:AlternateContent>
      </w:r>
      <w:r>
        <w:br w:type="page"/>
      </w:r>
    </w:p>
    <w:p w14:paraId="0C826186" w14:textId="58F51561" w:rsidR="00394CAF" w:rsidRPr="004F687C" w:rsidRDefault="00394CAF" w:rsidP="00394CAF">
      <w:pPr>
        <w:pStyle w:val="Paragraphedeliste"/>
        <w:numPr>
          <w:ilvl w:val="0"/>
          <w:numId w:val="26"/>
        </w:numPr>
        <w:rPr>
          <w:b/>
          <w:bCs/>
        </w:rPr>
      </w:pPr>
      <w:r w:rsidRPr="004F687C">
        <w:rPr>
          <w:b/>
          <w:bCs/>
        </w:rPr>
        <w:lastRenderedPageBreak/>
        <w:t>Analyser le texte</w:t>
      </w:r>
    </w:p>
    <w:p w14:paraId="6605F13A" w14:textId="77777777" w:rsidR="00394CAF" w:rsidRDefault="00394CAF" w:rsidP="00394CAF">
      <w:pPr>
        <w:spacing w:after="0" w:line="240" w:lineRule="auto"/>
      </w:pPr>
    </w:p>
    <w:p w14:paraId="33FFB783" w14:textId="77777777" w:rsidR="00394CAF" w:rsidRDefault="00394CAF" w:rsidP="00394CAF">
      <w:pPr>
        <w:sectPr w:rsidR="00394CAF" w:rsidSect="00FC3E5C">
          <w:type w:val="continuous"/>
          <w:pgSz w:w="11906" w:h="16838"/>
          <w:pgMar w:top="1417" w:right="1417" w:bottom="1417" w:left="1417" w:header="708" w:footer="708" w:gutter="0"/>
          <w:cols w:space="284"/>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394CAF" w14:paraId="47869AA4" w14:textId="77777777" w:rsidTr="00394CAF">
        <w:tc>
          <w:tcPr>
            <w:tcW w:w="9062" w:type="dxa"/>
          </w:tcPr>
          <w:p w14:paraId="7F3899B4" w14:textId="77777777" w:rsidR="00394CAF" w:rsidRDefault="00394CAF" w:rsidP="00394CAF">
            <w:r>
              <w:t>Monsieur le Président</w:t>
            </w:r>
          </w:p>
          <w:p w14:paraId="396D8035" w14:textId="77777777" w:rsidR="00394CAF" w:rsidRDefault="00394CAF" w:rsidP="00394CAF">
            <w:r>
              <w:t>Je vous fais une lettre</w:t>
            </w:r>
          </w:p>
          <w:p w14:paraId="38DC47CC" w14:textId="77777777" w:rsidR="00394CAF" w:rsidRDefault="00394CAF" w:rsidP="00394CAF">
            <w:r>
              <w:t>Que vous lirez peut-être</w:t>
            </w:r>
          </w:p>
          <w:p w14:paraId="75BB2F14" w14:textId="77777777" w:rsidR="00394CAF" w:rsidRDefault="00394CAF" w:rsidP="00394CAF">
            <w:r>
              <w:t>Si vous avez le temps</w:t>
            </w:r>
          </w:p>
          <w:p w14:paraId="290A0788" w14:textId="77777777" w:rsidR="00394CAF" w:rsidRDefault="00394CAF" w:rsidP="00394CAF">
            <w:r>
              <w:t>Je viens de recevoir</w:t>
            </w:r>
          </w:p>
          <w:p w14:paraId="00CFAA3A" w14:textId="77777777" w:rsidR="00394CAF" w:rsidRDefault="00394CAF" w:rsidP="00394CAF">
            <w:r>
              <w:t>Mes papiers militaires</w:t>
            </w:r>
          </w:p>
          <w:p w14:paraId="39C220ED" w14:textId="77777777" w:rsidR="00394CAF" w:rsidRDefault="00394CAF" w:rsidP="00394CAF">
            <w:r>
              <w:t>Pour partir à la guerre</w:t>
            </w:r>
          </w:p>
          <w:p w14:paraId="6776043B" w14:textId="77777777" w:rsidR="00394CAF" w:rsidRDefault="00394CAF" w:rsidP="00394CAF">
            <w:r>
              <w:t>Avant mercredi soir</w:t>
            </w:r>
          </w:p>
          <w:p w14:paraId="358D3276" w14:textId="77777777" w:rsidR="00394CAF" w:rsidRDefault="00394CAF" w:rsidP="00394CAF">
            <w:r>
              <w:t>Monsieur le Président</w:t>
            </w:r>
          </w:p>
          <w:p w14:paraId="04D5A958" w14:textId="77777777" w:rsidR="00394CAF" w:rsidRDefault="00394CAF" w:rsidP="00394CAF">
            <w:r>
              <w:t>Je ne veux pas la faire</w:t>
            </w:r>
          </w:p>
          <w:p w14:paraId="13CE4B98" w14:textId="77777777" w:rsidR="00394CAF" w:rsidRDefault="00394CAF" w:rsidP="00394CAF">
            <w:r>
              <w:t>Je ne suis pas sur terre</w:t>
            </w:r>
          </w:p>
          <w:p w14:paraId="6C36C9A7" w14:textId="77777777" w:rsidR="00394CAF" w:rsidRDefault="00394CAF" w:rsidP="00394CAF">
            <w:r>
              <w:t>Pour tuer des pauvres gens</w:t>
            </w:r>
          </w:p>
          <w:p w14:paraId="0CE2F7CB" w14:textId="77777777" w:rsidR="00394CAF" w:rsidRDefault="00394CAF" w:rsidP="00394CAF">
            <w:r>
              <w:t>C'est pas pour vous fâcher</w:t>
            </w:r>
          </w:p>
          <w:p w14:paraId="7A48DE6A" w14:textId="77777777" w:rsidR="00394CAF" w:rsidRDefault="00394CAF" w:rsidP="00394CAF">
            <w:r>
              <w:t>Il faut que je vous dise</w:t>
            </w:r>
          </w:p>
          <w:p w14:paraId="58898723" w14:textId="77777777" w:rsidR="00394CAF" w:rsidRDefault="00394CAF" w:rsidP="00394CAF">
            <w:r>
              <w:t>Ma décision est prise</w:t>
            </w:r>
          </w:p>
          <w:p w14:paraId="2F1222A8" w14:textId="77777777" w:rsidR="00394CAF" w:rsidRDefault="00394CAF" w:rsidP="00394CAF">
            <w:r>
              <w:t>Je m'en vais déserter</w:t>
            </w:r>
          </w:p>
          <w:p w14:paraId="65C851CF" w14:textId="77777777" w:rsidR="00394CAF" w:rsidRDefault="00394CAF" w:rsidP="00394CAF"/>
          <w:p w14:paraId="50F756AD" w14:textId="77777777" w:rsidR="00394CAF" w:rsidRDefault="00394CAF" w:rsidP="00394CAF">
            <w:r>
              <w:t>Depuis que je suis né</w:t>
            </w:r>
          </w:p>
          <w:p w14:paraId="3BC51AF1" w14:textId="77777777" w:rsidR="00394CAF" w:rsidRDefault="00394CAF" w:rsidP="00394CAF">
            <w:r>
              <w:t>J'ai vu mourir mon père</w:t>
            </w:r>
          </w:p>
          <w:p w14:paraId="13A75F34" w14:textId="77777777" w:rsidR="00394CAF" w:rsidRDefault="00394CAF" w:rsidP="00394CAF">
            <w:r>
              <w:t>J'ai vu partir mes frères</w:t>
            </w:r>
          </w:p>
          <w:p w14:paraId="16FC0497" w14:textId="77777777" w:rsidR="00394CAF" w:rsidRDefault="00394CAF" w:rsidP="00394CAF">
            <w:r>
              <w:t>Et pleurer mes enfants</w:t>
            </w:r>
          </w:p>
          <w:p w14:paraId="5D48DF42" w14:textId="77777777" w:rsidR="00394CAF" w:rsidRDefault="00394CAF" w:rsidP="00394CAF">
            <w:r>
              <w:t>Ma mère a tant souffert</w:t>
            </w:r>
          </w:p>
          <w:p w14:paraId="4FA9CEFA" w14:textId="77777777" w:rsidR="00394CAF" w:rsidRDefault="00394CAF" w:rsidP="00394CAF">
            <w:r>
              <w:t>Elle est dedans sa tombe</w:t>
            </w:r>
          </w:p>
          <w:p w14:paraId="40762B28" w14:textId="77777777" w:rsidR="00394CAF" w:rsidRDefault="00394CAF" w:rsidP="00394CAF">
            <w:r>
              <w:t>Et se moque des bombes</w:t>
            </w:r>
          </w:p>
          <w:p w14:paraId="10626B4F" w14:textId="77777777" w:rsidR="00394CAF" w:rsidRDefault="00394CAF" w:rsidP="00394CAF">
            <w:r>
              <w:t>Et se moque des vers</w:t>
            </w:r>
          </w:p>
          <w:p w14:paraId="2ABB7E02" w14:textId="117C51AC" w:rsidR="00394CAF" w:rsidRDefault="00394CAF" w:rsidP="00394CAF">
            <w:r>
              <w:t>Quand j'étais prisonnier</w:t>
            </w:r>
          </w:p>
          <w:p w14:paraId="75DDD110" w14:textId="77777777" w:rsidR="00394CAF" w:rsidRDefault="00394CAF" w:rsidP="00394CAF">
            <w:r>
              <w:t>On m'a volé ma femme</w:t>
            </w:r>
          </w:p>
          <w:p w14:paraId="59AA57CF" w14:textId="77777777" w:rsidR="00394CAF" w:rsidRDefault="00394CAF" w:rsidP="00394CAF">
            <w:r>
              <w:t>On m'a volé mon âme</w:t>
            </w:r>
          </w:p>
          <w:p w14:paraId="76F789EC" w14:textId="77777777" w:rsidR="00394CAF" w:rsidRDefault="00394CAF" w:rsidP="00394CAF">
            <w:r>
              <w:t>Et tout mon cher passé</w:t>
            </w:r>
          </w:p>
          <w:p w14:paraId="117307E4" w14:textId="77777777" w:rsidR="00394CAF" w:rsidRDefault="00394CAF" w:rsidP="00394CAF">
            <w:r>
              <w:t>Demain de bon matin</w:t>
            </w:r>
          </w:p>
          <w:p w14:paraId="050271B3" w14:textId="77777777" w:rsidR="00394CAF" w:rsidRDefault="00394CAF" w:rsidP="00394CAF">
            <w:r>
              <w:t>Je fermerai ma porte</w:t>
            </w:r>
          </w:p>
          <w:p w14:paraId="49D09886" w14:textId="77777777" w:rsidR="00394CAF" w:rsidRDefault="00394CAF" w:rsidP="00394CAF">
            <w:r>
              <w:t>Au nez des années mortes</w:t>
            </w:r>
          </w:p>
          <w:p w14:paraId="627824DE" w14:textId="77777777" w:rsidR="00394CAF" w:rsidRDefault="00394CAF" w:rsidP="00394CAF">
            <w:r>
              <w:t>J'irai sur les chemins</w:t>
            </w:r>
          </w:p>
          <w:p w14:paraId="6C9BB415" w14:textId="77777777" w:rsidR="004F687C" w:rsidRDefault="004F687C" w:rsidP="00394CAF"/>
          <w:p w14:paraId="362B50D6" w14:textId="17B74340" w:rsidR="00394CAF" w:rsidRDefault="00394CAF" w:rsidP="00394CAF">
            <w:r>
              <w:t>Je mendierai ma vie</w:t>
            </w:r>
          </w:p>
          <w:p w14:paraId="36C8E2B5" w14:textId="77777777" w:rsidR="00394CAF" w:rsidRDefault="00394CAF" w:rsidP="00394CAF">
            <w:r>
              <w:t>Sur les routes de France</w:t>
            </w:r>
          </w:p>
          <w:p w14:paraId="53ADFFBC" w14:textId="77777777" w:rsidR="00394CAF" w:rsidRDefault="00394CAF" w:rsidP="00394CAF">
            <w:r>
              <w:t>De Bretagne en Provence</w:t>
            </w:r>
          </w:p>
          <w:p w14:paraId="5538C229" w14:textId="77777777" w:rsidR="00394CAF" w:rsidRDefault="00394CAF" w:rsidP="00394CAF">
            <w:r>
              <w:t>Et je dirai aux gens :</w:t>
            </w:r>
          </w:p>
          <w:p w14:paraId="7D7D8A30" w14:textId="77777777" w:rsidR="00394CAF" w:rsidRDefault="00394CAF" w:rsidP="00394CAF">
            <w:r>
              <w:t>Refusez d'obéir</w:t>
            </w:r>
          </w:p>
          <w:p w14:paraId="542B57D6" w14:textId="77777777" w:rsidR="00394CAF" w:rsidRDefault="00394CAF" w:rsidP="00394CAF">
            <w:r>
              <w:t>Refusez de la faire</w:t>
            </w:r>
          </w:p>
          <w:p w14:paraId="1DD58516" w14:textId="77777777" w:rsidR="00394CAF" w:rsidRDefault="00394CAF" w:rsidP="00394CAF">
            <w:r>
              <w:t>N'allez pas à la guerre</w:t>
            </w:r>
          </w:p>
          <w:p w14:paraId="235F5664" w14:textId="77777777" w:rsidR="00394CAF" w:rsidRDefault="00394CAF" w:rsidP="00394CAF">
            <w:r>
              <w:t>Refusez de partir</w:t>
            </w:r>
          </w:p>
          <w:p w14:paraId="1B81F30D" w14:textId="77777777" w:rsidR="00394CAF" w:rsidRDefault="00394CAF" w:rsidP="00394CAF">
            <w:r>
              <w:t>S'il faut donner son sang</w:t>
            </w:r>
          </w:p>
          <w:p w14:paraId="63560074" w14:textId="77777777" w:rsidR="00394CAF" w:rsidRDefault="00394CAF" w:rsidP="00394CAF">
            <w:r>
              <w:t>Allez donner le vôtre</w:t>
            </w:r>
          </w:p>
          <w:p w14:paraId="755C4DF6" w14:textId="77777777" w:rsidR="00394CAF" w:rsidRDefault="00394CAF" w:rsidP="00394CAF">
            <w:r>
              <w:t>Vous êtes bon apôtre</w:t>
            </w:r>
          </w:p>
          <w:p w14:paraId="7127BED1" w14:textId="77777777" w:rsidR="00394CAF" w:rsidRDefault="00394CAF" w:rsidP="00394CAF">
            <w:r>
              <w:t>Monsieur le Président</w:t>
            </w:r>
          </w:p>
          <w:p w14:paraId="1CD039DC" w14:textId="77777777" w:rsidR="00394CAF" w:rsidRDefault="00394CAF" w:rsidP="00394CAF">
            <w:r>
              <w:t>Si vous me poursuivez</w:t>
            </w:r>
          </w:p>
          <w:p w14:paraId="7B486FFB" w14:textId="77777777" w:rsidR="00394CAF" w:rsidRDefault="00394CAF" w:rsidP="00394CAF">
            <w:r>
              <w:t>Prévenez vos gendarmes</w:t>
            </w:r>
          </w:p>
          <w:p w14:paraId="24FCDFD4" w14:textId="77777777" w:rsidR="00394CAF" w:rsidRDefault="00394CAF" w:rsidP="00394CAF">
            <w:r>
              <w:t>Que je n'aurai pas d'armes</w:t>
            </w:r>
          </w:p>
          <w:p w14:paraId="1423945F" w14:textId="77777777" w:rsidR="00394CAF" w:rsidRDefault="00394CAF" w:rsidP="00394CAF">
            <w:r>
              <w:t>Et qu'ils pourront tirer</w:t>
            </w:r>
          </w:p>
          <w:p w14:paraId="66C793C1" w14:textId="77777777" w:rsidR="00394CAF" w:rsidRPr="00394CAF" w:rsidRDefault="00394CAF" w:rsidP="00394CAF"/>
          <w:p w14:paraId="12FB2351" w14:textId="19E31740" w:rsidR="00394CAF" w:rsidRPr="00394CAF" w:rsidRDefault="00394CAF" w:rsidP="00394CAF">
            <w:pPr>
              <w:jc w:val="right"/>
              <w:rPr>
                <w:i/>
                <w:iCs/>
              </w:rPr>
            </w:pPr>
            <w:r w:rsidRPr="00394CAF">
              <w:rPr>
                <w:i/>
                <w:iCs/>
              </w:rPr>
              <w:t>Boris Vian. (1954). Le Déserteur</w:t>
            </w:r>
            <w:r>
              <w:rPr>
                <w:i/>
                <w:iCs/>
              </w:rPr>
              <w:t>.</w:t>
            </w:r>
          </w:p>
        </w:tc>
      </w:tr>
    </w:tbl>
    <w:p w14:paraId="123A1536" w14:textId="77777777" w:rsidR="00394CAF" w:rsidRDefault="00394CAF" w:rsidP="00394CAF">
      <w:pPr>
        <w:spacing w:after="0" w:line="240" w:lineRule="auto"/>
        <w:sectPr w:rsidR="00394CAF" w:rsidSect="00FC3E5C">
          <w:type w:val="continuous"/>
          <w:pgSz w:w="11906" w:h="16838"/>
          <w:pgMar w:top="1417" w:right="1417" w:bottom="1417" w:left="1417" w:header="708" w:footer="708" w:gutter="0"/>
          <w:cols w:num="2" w:space="284"/>
          <w:docGrid w:linePitch="360"/>
        </w:sectPr>
      </w:pPr>
    </w:p>
    <w:p w14:paraId="5D6758E5" w14:textId="4FC672DC" w:rsidR="00394CAF" w:rsidRDefault="00394CAF" w:rsidP="00E731D7">
      <w:pPr>
        <w:spacing w:after="0" w:line="240" w:lineRule="auto"/>
      </w:pPr>
    </w:p>
    <w:p w14:paraId="5F13DB23" w14:textId="1AE66892" w:rsidR="00E731D7" w:rsidRDefault="00E731D7" w:rsidP="00E731D7">
      <w:pPr>
        <w:pStyle w:val="Paragraphedeliste"/>
        <w:numPr>
          <w:ilvl w:val="0"/>
          <w:numId w:val="29"/>
        </w:numPr>
        <w:spacing w:after="0" w:line="240" w:lineRule="auto"/>
      </w:pPr>
      <w:r>
        <w:t xml:space="preserve">Quelle forme Vian a-t-il choisie pour sa chanson ? Décris précisément </w:t>
      </w:r>
      <w:r w:rsidRPr="00FC3E5C">
        <w:rPr>
          <w:b/>
          <w:bCs/>
        </w:rPr>
        <w:t>la forme de ce texte</w:t>
      </w:r>
      <w:r>
        <w:t xml:space="preserve"> sur base de ce que tu as appris en </w:t>
      </w:r>
      <w:r w:rsidRPr="00FC3E5C">
        <w:rPr>
          <w:b/>
          <w:bCs/>
        </w:rPr>
        <w:t>analyse poétique</w:t>
      </w:r>
      <w:r>
        <w:t>.</w:t>
      </w:r>
    </w:p>
    <w:p w14:paraId="435A9544" w14:textId="3ADFEA82"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7C5424D1" w14:textId="77777777" w:rsidR="00FC3E5C" w:rsidRDefault="00FC3E5C" w:rsidP="00FC3E5C">
      <w:pPr>
        <w:pStyle w:val="Paragraphedeliste"/>
        <w:spacing w:after="0" w:line="240" w:lineRule="auto"/>
        <w:ind w:left="360"/>
      </w:pPr>
    </w:p>
    <w:p w14:paraId="6EF85057" w14:textId="7486ABCE" w:rsidR="00E731D7" w:rsidRDefault="00E731D7" w:rsidP="00FC3E5C">
      <w:pPr>
        <w:pStyle w:val="Paragraphedeliste"/>
        <w:numPr>
          <w:ilvl w:val="0"/>
          <w:numId w:val="29"/>
        </w:numPr>
        <w:spacing w:after="0" w:line="240" w:lineRule="auto"/>
        <w:jc w:val="both"/>
      </w:pPr>
      <w:r>
        <w:t xml:space="preserve">De très nombreuses chansons dessinent une relation particulière entre un « je » et son public. Ce « je » n’est pas forcément voire pas souvent la personne de l’interprète </w:t>
      </w:r>
      <w:r w:rsidR="00FC3E5C">
        <w:t>mais</w:t>
      </w:r>
      <w:r>
        <w:t xml:space="preserve"> </w:t>
      </w:r>
      <w:r w:rsidRPr="00FC3E5C">
        <w:rPr>
          <w:b/>
          <w:bCs/>
        </w:rPr>
        <w:t>une image de l’énonciateur</w:t>
      </w:r>
      <w:r>
        <w:t xml:space="preserve">. Quelle image peut-on construire du « je » dans </w:t>
      </w:r>
      <w:r>
        <w:rPr>
          <w:i/>
          <w:iCs/>
        </w:rPr>
        <w:t>Le Déserteur </w:t>
      </w:r>
      <w:r>
        <w:t>?</w:t>
      </w:r>
    </w:p>
    <w:p w14:paraId="15026353"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78B25E61" w14:textId="77777777" w:rsidR="00FC3E5C" w:rsidRDefault="00FC3E5C" w:rsidP="00FC3E5C">
      <w:pPr>
        <w:spacing w:after="0" w:line="240" w:lineRule="auto"/>
        <w:jc w:val="both"/>
      </w:pPr>
    </w:p>
    <w:p w14:paraId="5EE3358C" w14:textId="39661DA5" w:rsidR="00E731D7" w:rsidRDefault="00E731D7" w:rsidP="00E731D7">
      <w:pPr>
        <w:pStyle w:val="Paragraphedeliste"/>
        <w:numPr>
          <w:ilvl w:val="0"/>
          <w:numId w:val="29"/>
        </w:numPr>
        <w:spacing w:after="0" w:line="240" w:lineRule="auto"/>
      </w:pPr>
      <w:r>
        <w:t xml:space="preserve">Qui est le </w:t>
      </w:r>
      <w:r w:rsidRPr="00FC3E5C">
        <w:rPr>
          <w:b/>
          <w:bCs/>
        </w:rPr>
        <w:t>destinataire</w:t>
      </w:r>
      <w:r>
        <w:t xml:space="preserve"> de la lettre ? Quelle image la chanson donne-t-elle de lui ?</w:t>
      </w:r>
    </w:p>
    <w:p w14:paraId="7665E639"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202C8A89" w14:textId="77777777" w:rsidR="00FC3E5C" w:rsidRDefault="00FC3E5C" w:rsidP="00FC3E5C">
      <w:pPr>
        <w:spacing w:after="0" w:line="240" w:lineRule="auto"/>
      </w:pPr>
    </w:p>
    <w:p w14:paraId="1F78E186" w14:textId="18A1E850" w:rsidR="00E731D7" w:rsidRDefault="00E731D7" w:rsidP="00E731D7">
      <w:pPr>
        <w:pStyle w:val="Paragraphedeliste"/>
        <w:numPr>
          <w:ilvl w:val="0"/>
          <w:numId w:val="29"/>
        </w:numPr>
        <w:spacing w:after="0" w:line="240" w:lineRule="auto"/>
      </w:pPr>
      <w:r>
        <w:t xml:space="preserve">Que </w:t>
      </w:r>
      <w:r w:rsidRPr="00FC3E5C">
        <w:rPr>
          <w:b/>
          <w:bCs/>
        </w:rPr>
        <w:t>symbolisent</w:t>
      </w:r>
      <w:r>
        <w:t xml:space="preserve"> ils l’un et l’autre, expéditeur et destinataire, dans cette chanson ?</w:t>
      </w:r>
    </w:p>
    <w:p w14:paraId="2B8649DD" w14:textId="392BF6EF"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w:t>
      </w:r>
    </w:p>
    <w:p w14:paraId="17CE1335" w14:textId="6F0C493A" w:rsidR="00E731D7" w:rsidRDefault="00E731D7" w:rsidP="00E731D7">
      <w:pPr>
        <w:pStyle w:val="Paragraphedeliste"/>
        <w:numPr>
          <w:ilvl w:val="0"/>
          <w:numId w:val="29"/>
        </w:numPr>
        <w:spacing w:after="0" w:line="240" w:lineRule="auto"/>
      </w:pPr>
      <w:r>
        <w:lastRenderedPageBreak/>
        <w:t xml:space="preserve">Cette chanson est une sorte de </w:t>
      </w:r>
      <w:r w:rsidRPr="00FC3E5C">
        <w:rPr>
          <w:b/>
          <w:bCs/>
        </w:rPr>
        <w:t>réquisitoire</w:t>
      </w:r>
      <w:r>
        <w:t>.</w:t>
      </w:r>
    </w:p>
    <w:p w14:paraId="0C8CFB55" w14:textId="5B8EFD60" w:rsidR="00E731D7" w:rsidRDefault="00E731D7" w:rsidP="00E731D7">
      <w:pPr>
        <w:pStyle w:val="Paragraphedeliste"/>
        <w:numPr>
          <w:ilvl w:val="0"/>
          <w:numId w:val="30"/>
        </w:numPr>
        <w:spacing w:after="0" w:line="240" w:lineRule="auto"/>
      </w:pPr>
      <w:r>
        <w:t>Définis le terme « réquisitoire ».</w:t>
      </w:r>
    </w:p>
    <w:p w14:paraId="666CCD92" w14:textId="79433D92"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w:t>
      </w:r>
      <w:r>
        <w:t>____</w:t>
      </w:r>
    </w:p>
    <w:p w14:paraId="79D82496" w14:textId="77777777" w:rsidR="00FC3E5C" w:rsidRDefault="00FC3E5C" w:rsidP="00FC3E5C">
      <w:pPr>
        <w:spacing w:after="0" w:line="240" w:lineRule="auto"/>
        <w:ind w:left="284"/>
      </w:pPr>
    </w:p>
    <w:p w14:paraId="372AC1D5" w14:textId="1142F049" w:rsidR="00E731D7" w:rsidRDefault="00E731D7" w:rsidP="00E731D7">
      <w:pPr>
        <w:pStyle w:val="Paragraphedeliste"/>
        <w:numPr>
          <w:ilvl w:val="0"/>
          <w:numId w:val="30"/>
        </w:numPr>
        <w:spacing w:after="0" w:line="240" w:lineRule="auto"/>
      </w:pPr>
      <w:r>
        <w:t>À qui/quoi s’en prend cette chanson ?</w:t>
      </w:r>
    </w:p>
    <w:p w14:paraId="23FB89A6" w14:textId="41327664"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w:t>
      </w:r>
      <w:r>
        <w:t>____</w:t>
      </w:r>
    </w:p>
    <w:p w14:paraId="4EA0E92C" w14:textId="77777777" w:rsidR="00FC3E5C" w:rsidRDefault="00FC3E5C" w:rsidP="00FC3E5C">
      <w:pPr>
        <w:spacing w:after="0" w:line="240" w:lineRule="auto"/>
        <w:ind w:left="284"/>
      </w:pPr>
    </w:p>
    <w:p w14:paraId="002C531F" w14:textId="1083424A" w:rsidR="00E731D7" w:rsidRDefault="00E731D7" w:rsidP="00E731D7">
      <w:pPr>
        <w:pStyle w:val="Paragraphedeliste"/>
        <w:numPr>
          <w:ilvl w:val="0"/>
          <w:numId w:val="30"/>
        </w:numPr>
        <w:spacing w:after="0" w:line="240" w:lineRule="auto"/>
      </w:pPr>
      <w:r>
        <w:t xml:space="preserve">Résume les </w:t>
      </w:r>
      <w:r w:rsidRPr="004511CE">
        <w:rPr>
          <w:b/>
          <w:bCs/>
        </w:rPr>
        <w:t>arguments de l’énonciateur</w:t>
      </w:r>
      <w:r>
        <w:t xml:space="preserve"> (le « je »).</w:t>
      </w:r>
    </w:p>
    <w:p w14:paraId="4A9F5AE8"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4F2AEB97" w14:textId="5E6F4E9F" w:rsidR="00FC3E5C" w:rsidRDefault="00FC3E5C" w:rsidP="00FC3E5C">
      <w:pPr>
        <w:spacing w:after="0" w:line="240" w:lineRule="auto"/>
      </w:pPr>
    </w:p>
    <w:p w14:paraId="1A5B0E60" w14:textId="22BB976E" w:rsidR="00E731D7" w:rsidRDefault="00E731D7" w:rsidP="00E731D7">
      <w:pPr>
        <w:pStyle w:val="Paragraphedeliste"/>
        <w:numPr>
          <w:ilvl w:val="0"/>
          <w:numId w:val="30"/>
        </w:numPr>
        <w:spacing w:after="0" w:line="240" w:lineRule="auto"/>
      </w:pPr>
      <w:r>
        <w:t xml:space="preserve">Indique la/les </w:t>
      </w:r>
      <w:r w:rsidRPr="004511CE">
        <w:rPr>
          <w:b/>
          <w:bCs/>
        </w:rPr>
        <w:t>valeur</w:t>
      </w:r>
      <w:r>
        <w:t>(s) qui les sous-tend(</w:t>
      </w:r>
      <w:proofErr w:type="spellStart"/>
      <w:r>
        <w:t>ent</w:t>
      </w:r>
      <w:proofErr w:type="spellEnd"/>
      <w:r>
        <w:t>).</w:t>
      </w:r>
    </w:p>
    <w:p w14:paraId="26A30EE1"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573C5FAF" w14:textId="77777777" w:rsidR="00FC3E5C" w:rsidRDefault="00FC3E5C" w:rsidP="00FC3E5C">
      <w:pPr>
        <w:spacing w:after="0" w:line="240" w:lineRule="auto"/>
      </w:pPr>
    </w:p>
    <w:p w14:paraId="3B3065EA" w14:textId="36B1533B" w:rsidR="00E731D7" w:rsidRDefault="00E731D7" w:rsidP="00E731D7">
      <w:pPr>
        <w:pStyle w:val="Paragraphedeliste"/>
        <w:numPr>
          <w:ilvl w:val="0"/>
          <w:numId w:val="30"/>
        </w:numPr>
        <w:spacing w:after="0" w:line="240" w:lineRule="auto"/>
      </w:pPr>
      <w:r>
        <w:t>Selon toi, y-a-t-il un argument plus fort ou plus efficace que les autres ? Lequel ? Explique.</w:t>
      </w:r>
    </w:p>
    <w:p w14:paraId="2350F6B5"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20178DC8" w14:textId="77777777" w:rsidR="00FC3E5C" w:rsidRDefault="00FC3E5C" w:rsidP="00FC3E5C">
      <w:pPr>
        <w:spacing w:after="0" w:line="240" w:lineRule="auto"/>
      </w:pPr>
    </w:p>
    <w:p w14:paraId="100B3B31" w14:textId="0970DA0C" w:rsidR="00FC3E5C" w:rsidRDefault="00E731D7" w:rsidP="00FC3E5C">
      <w:pPr>
        <w:pStyle w:val="Paragraphedeliste"/>
        <w:numPr>
          <w:ilvl w:val="0"/>
          <w:numId w:val="29"/>
        </w:numPr>
        <w:spacing w:after="0" w:line="240" w:lineRule="auto"/>
      </w:pPr>
      <w:r>
        <w:t xml:space="preserve">Cette chanson a été </w:t>
      </w:r>
      <w:r w:rsidRPr="004511CE">
        <w:rPr>
          <w:b/>
          <w:bCs/>
        </w:rPr>
        <w:t>censurée</w:t>
      </w:r>
      <w:r>
        <w:t xml:space="preserve"> durant plusieurs années. Pourquoi à ton avis ?</w:t>
      </w:r>
    </w:p>
    <w:p w14:paraId="790B9710" w14:textId="77777777" w:rsidR="00FC3E5C" w:rsidRDefault="00FC3E5C" w:rsidP="00FC3E5C">
      <w:pPr>
        <w:spacing w:after="0" w:line="240" w:lineRule="auto"/>
      </w:pPr>
    </w:p>
    <w:p w14:paraId="446CA16D" w14:textId="77777777"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_____________________________________________________________________________________________________________________________________________________________________________________________________________________________________________</w:t>
      </w:r>
      <w:r>
        <w:t>_________</w:t>
      </w:r>
    </w:p>
    <w:p w14:paraId="7EEC25A2" w14:textId="77777777" w:rsidR="00FC3E5C" w:rsidRDefault="00FC3E5C" w:rsidP="00FC3E5C">
      <w:pPr>
        <w:spacing w:after="0" w:line="240" w:lineRule="auto"/>
      </w:pPr>
    </w:p>
    <w:p w14:paraId="3DD8B223" w14:textId="629E75EB" w:rsidR="00E731D7" w:rsidRDefault="00E731D7" w:rsidP="00E731D7">
      <w:pPr>
        <w:pStyle w:val="Paragraphedeliste"/>
        <w:numPr>
          <w:ilvl w:val="0"/>
          <w:numId w:val="29"/>
        </w:numPr>
        <w:spacing w:after="0" w:line="240" w:lineRule="auto"/>
      </w:pPr>
      <w:r>
        <w:t>Sur le conseil d’un ami, Boris Vian a modifié les deux derniers vers.</w:t>
      </w:r>
    </w:p>
    <w:p w14:paraId="54775AC1" w14:textId="77777777" w:rsidR="00FC3E5C" w:rsidRDefault="00FC3E5C" w:rsidP="00FC3E5C">
      <w:pPr>
        <w:pStyle w:val="Paragraphedeliste"/>
        <w:spacing w:after="0" w:line="240" w:lineRule="auto"/>
        <w:ind w:left="360"/>
      </w:pPr>
    </w:p>
    <w:tbl>
      <w:tblPr>
        <w:tblStyle w:val="Grilledutableau"/>
        <w:tblW w:w="0" w:type="auto"/>
        <w:tblInd w:w="360" w:type="dxa"/>
        <w:tblBorders>
          <w:insideH w:val="none" w:sz="0" w:space="0" w:color="auto"/>
        </w:tblBorders>
        <w:tblLook w:val="04A0" w:firstRow="1" w:lastRow="0" w:firstColumn="1" w:lastColumn="0" w:noHBand="0" w:noVBand="1"/>
      </w:tblPr>
      <w:tblGrid>
        <w:gridCol w:w="4351"/>
        <w:gridCol w:w="4351"/>
      </w:tblGrid>
      <w:tr w:rsidR="00E731D7" w14:paraId="660A4A55" w14:textId="77777777" w:rsidTr="00FC3E5C">
        <w:tc>
          <w:tcPr>
            <w:tcW w:w="4351" w:type="dxa"/>
            <w:shd w:val="clear" w:color="auto" w:fill="8EAADB" w:themeFill="accent1" w:themeFillTint="99"/>
          </w:tcPr>
          <w:p w14:paraId="017F56B2" w14:textId="77777777" w:rsidR="00E731D7" w:rsidRDefault="00E731D7" w:rsidP="00FC3E5C">
            <w:pPr>
              <w:jc w:val="center"/>
              <w:rPr>
                <w:b/>
                <w:bCs/>
              </w:rPr>
            </w:pPr>
            <w:r w:rsidRPr="00FC3E5C">
              <w:rPr>
                <w:b/>
                <w:bCs/>
              </w:rPr>
              <w:t>Version initiale</w:t>
            </w:r>
          </w:p>
          <w:p w14:paraId="50B5F650" w14:textId="3ABF4AC3" w:rsidR="00FC3E5C" w:rsidRPr="00FC3E5C" w:rsidRDefault="00FC3E5C" w:rsidP="00FC3E5C">
            <w:pPr>
              <w:jc w:val="center"/>
              <w:rPr>
                <w:b/>
                <w:bCs/>
              </w:rPr>
            </w:pPr>
          </w:p>
        </w:tc>
        <w:tc>
          <w:tcPr>
            <w:tcW w:w="4351" w:type="dxa"/>
            <w:shd w:val="clear" w:color="auto" w:fill="8EAADB" w:themeFill="accent1" w:themeFillTint="99"/>
          </w:tcPr>
          <w:p w14:paraId="6FB74CCD" w14:textId="0C75C036" w:rsidR="00E731D7" w:rsidRPr="00FC3E5C" w:rsidRDefault="00E731D7" w:rsidP="00FC3E5C">
            <w:pPr>
              <w:jc w:val="center"/>
              <w:rPr>
                <w:b/>
                <w:bCs/>
              </w:rPr>
            </w:pPr>
            <w:r w:rsidRPr="00FC3E5C">
              <w:rPr>
                <w:b/>
                <w:bCs/>
              </w:rPr>
              <w:t>Version modifiée</w:t>
            </w:r>
          </w:p>
        </w:tc>
      </w:tr>
      <w:tr w:rsidR="00E731D7" w14:paraId="26198EF6" w14:textId="77777777" w:rsidTr="00FC3E5C">
        <w:tc>
          <w:tcPr>
            <w:tcW w:w="4351" w:type="dxa"/>
            <w:shd w:val="clear" w:color="auto" w:fill="8EAADB" w:themeFill="accent1" w:themeFillTint="99"/>
          </w:tcPr>
          <w:p w14:paraId="459EDAFF" w14:textId="77777777" w:rsidR="00E731D7" w:rsidRDefault="00E731D7" w:rsidP="00E731D7">
            <w:r>
              <w:t>Si vous me poursuivez</w:t>
            </w:r>
          </w:p>
          <w:p w14:paraId="0D3196DA" w14:textId="77777777" w:rsidR="00E731D7" w:rsidRDefault="00E731D7" w:rsidP="00E731D7">
            <w:r>
              <w:t>Prévenez vos gendarmes</w:t>
            </w:r>
          </w:p>
          <w:p w14:paraId="084530EF" w14:textId="77777777" w:rsidR="00E731D7" w:rsidRDefault="00E731D7" w:rsidP="00E731D7">
            <w:r>
              <w:t>Que je tiendrai une arme</w:t>
            </w:r>
          </w:p>
          <w:p w14:paraId="50001FD5" w14:textId="7705859E" w:rsidR="00E731D7" w:rsidRDefault="00E731D7" w:rsidP="00E731D7">
            <w:r>
              <w:t>Et que je sais tirer</w:t>
            </w:r>
          </w:p>
        </w:tc>
        <w:tc>
          <w:tcPr>
            <w:tcW w:w="4351" w:type="dxa"/>
            <w:shd w:val="clear" w:color="auto" w:fill="8EAADB" w:themeFill="accent1" w:themeFillTint="99"/>
          </w:tcPr>
          <w:p w14:paraId="41EBBBB7" w14:textId="77777777" w:rsidR="00E731D7" w:rsidRDefault="00E731D7" w:rsidP="00E731D7">
            <w:r>
              <w:t>Si vous me poursuivez</w:t>
            </w:r>
          </w:p>
          <w:p w14:paraId="442A787C" w14:textId="77777777" w:rsidR="00E731D7" w:rsidRDefault="00E731D7" w:rsidP="00E731D7">
            <w:r>
              <w:t>Prévenez vos gendarmes</w:t>
            </w:r>
          </w:p>
          <w:p w14:paraId="7EE91106" w14:textId="77777777" w:rsidR="00E731D7" w:rsidRDefault="00E731D7" w:rsidP="00E731D7">
            <w:r>
              <w:t>Que je n’aurai pas d’armes</w:t>
            </w:r>
          </w:p>
          <w:p w14:paraId="2FD1FE67" w14:textId="4486D56C" w:rsidR="00E731D7" w:rsidRDefault="00E731D7" w:rsidP="00E731D7">
            <w:r>
              <w:t>Et qu’ils pourront tirer</w:t>
            </w:r>
          </w:p>
        </w:tc>
      </w:tr>
    </w:tbl>
    <w:p w14:paraId="2A57D9E8" w14:textId="77777777" w:rsidR="00FC3E5C" w:rsidRDefault="00FC3E5C" w:rsidP="00FC3E5C">
      <w:pPr>
        <w:pStyle w:val="Paragraphedeliste"/>
        <w:spacing w:after="0" w:line="240" w:lineRule="auto"/>
      </w:pPr>
    </w:p>
    <w:p w14:paraId="5676D549" w14:textId="0D2D9FCB" w:rsidR="00E731D7" w:rsidRDefault="00E731D7" w:rsidP="00E731D7">
      <w:pPr>
        <w:pStyle w:val="Paragraphedeliste"/>
        <w:numPr>
          <w:ilvl w:val="0"/>
          <w:numId w:val="31"/>
        </w:numPr>
        <w:spacing w:after="0" w:line="240" w:lineRule="auto"/>
      </w:pPr>
      <w:r>
        <w:t>Compare-les. Quelle image de l’énonciateur donne chacune d’elles ?</w:t>
      </w:r>
    </w:p>
    <w:p w14:paraId="0D9192EA" w14:textId="11CAA42E"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w:t>
      </w:r>
      <w:r>
        <w:t>_________</w:t>
      </w:r>
    </w:p>
    <w:p w14:paraId="4267308C" w14:textId="47A1F131" w:rsidR="00E731D7" w:rsidRDefault="00E731D7" w:rsidP="00E731D7">
      <w:pPr>
        <w:pStyle w:val="Paragraphedeliste"/>
        <w:numPr>
          <w:ilvl w:val="0"/>
          <w:numId w:val="31"/>
        </w:numPr>
        <w:spacing w:after="0" w:line="240" w:lineRule="auto"/>
      </w:pPr>
      <w:r>
        <w:t>Selon toi, laquelle de ces versions pouvait être la plus « acceptable » pour les autorités de l’époque ? Explique.</w:t>
      </w:r>
    </w:p>
    <w:p w14:paraId="497AF8E7" w14:textId="5D3E0584"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w:t>
      </w:r>
      <w:r>
        <w:t>_________</w:t>
      </w:r>
    </w:p>
    <w:p w14:paraId="0B72DB29" w14:textId="7B4E6747" w:rsidR="00E731D7" w:rsidRDefault="00E731D7" w:rsidP="00E731D7">
      <w:pPr>
        <w:pStyle w:val="Paragraphedeliste"/>
        <w:numPr>
          <w:ilvl w:val="0"/>
          <w:numId w:val="31"/>
        </w:numPr>
        <w:spacing w:after="0" w:line="240" w:lineRule="auto"/>
      </w:pPr>
      <w:r>
        <w:t>Selon toi, laquelle est la plus en accord avec le reste du texte ? Explique.</w:t>
      </w:r>
    </w:p>
    <w:p w14:paraId="0A6B0F1C" w14:textId="727E8356" w:rsidR="00FC3E5C" w:rsidRDefault="00FC3E5C" w:rsidP="00FC3E5C">
      <w:pPr>
        <w:spacing w:after="0" w:line="240" w:lineRule="auto"/>
      </w:pPr>
      <w:r w:rsidRPr="00FC3E5C">
        <w:t>___________________________________________________________________________________________________________________________________________________________</w:t>
      </w:r>
      <w:r>
        <w:t>_________</w:t>
      </w:r>
    </w:p>
    <w:p w14:paraId="3F0FCDBE" w14:textId="12AD1896" w:rsidR="00E731D7" w:rsidRDefault="00E731D7" w:rsidP="00E731D7">
      <w:pPr>
        <w:pStyle w:val="Paragraphedeliste"/>
        <w:numPr>
          <w:ilvl w:val="0"/>
          <w:numId w:val="29"/>
        </w:numPr>
        <w:spacing w:after="0" w:line="240" w:lineRule="auto"/>
      </w:pPr>
      <w:r>
        <w:lastRenderedPageBreak/>
        <w:t>Tu l’as vu, cette chanson comporte des ressemblances évidentes avec la poésie. Considère les rimes.</w:t>
      </w:r>
    </w:p>
    <w:p w14:paraId="526E93CF" w14:textId="77777777" w:rsidR="004511CE" w:rsidRDefault="00E731D7" w:rsidP="00E731D7">
      <w:pPr>
        <w:pStyle w:val="Paragraphedeliste"/>
        <w:numPr>
          <w:ilvl w:val="0"/>
          <w:numId w:val="32"/>
        </w:numPr>
        <w:spacing w:after="0" w:line="240" w:lineRule="auto"/>
      </w:pPr>
      <w:r>
        <w:t xml:space="preserve">Les rimes contribuent à la musicalité du texte. Mais elles font plus que cela : elles peuvent aussi être significatives, être riches de sens. </w:t>
      </w:r>
    </w:p>
    <w:p w14:paraId="0B755636" w14:textId="3FB9B557" w:rsidR="00E731D7" w:rsidRDefault="00E731D7" w:rsidP="004511CE">
      <w:pPr>
        <w:pStyle w:val="Paragraphedeliste"/>
        <w:spacing w:after="0" w:line="240" w:lineRule="auto"/>
        <w:ind w:left="644"/>
      </w:pPr>
      <w:r>
        <w:t>Illustre cela en considérant la rime : Président/Pauvres gens.</w:t>
      </w:r>
    </w:p>
    <w:p w14:paraId="081A00A8" w14:textId="00336578" w:rsidR="004511CE" w:rsidRDefault="004511CE" w:rsidP="004511CE">
      <w:pPr>
        <w:spacing w:after="0" w:line="240" w:lineRule="auto"/>
      </w:pPr>
      <w:r w:rsidRPr="00FC3E5C">
        <w:t>___________________________________________________________________________________________________________________________________________________________</w:t>
      </w:r>
      <w:r>
        <w:t>_________</w:t>
      </w:r>
    </w:p>
    <w:p w14:paraId="06B8FA18" w14:textId="77777777" w:rsidR="004511CE" w:rsidRDefault="004511CE" w:rsidP="004511CE">
      <w:pPr>
        <w:pStyle w:val="Paragraphedeliste"/>
        <w:spacing w:after="0" w:line="240" w:lineRule="auto"/>
        <w:ind w:left="644"/>
      </w:pPr>
    </w:p>
    <w:p w14:paraId="616B340A" w14:textId="4E149585" w:rsidR="00E731D7" w:rsidRDefault="00E731D7" w:rsidP="00E731D7">
      <w:pPr>
        <w:pStyle w:val="Paragraphedeliste"/>
        <w:numPr>
          <w:ilvl w:val="0"/>
          <w:numId w:val="32"/>
        </w:numPr>
        <w:spacing w:after="0" w:line="240" w:lineRule="auto"/>
      </w:pPr>
      <w:r>
        <w:t>Trouve deux autres rimes significatives.</w:t>
      </w:r>
    </w:p>
    <w:p w14:paraId="76DE326F" w14:textId="653C1C3F" w:rsidR="004511CE" w:rsidRDefault="004511CE" w:rsidP="004511CE">
      <w:pPr>
        <w:spacing w:after="0" w:line="240" w:lineRule="auto"/>
      </w:pPr>
      <w:r w:rsidRPr="00FC3E5C">
        <w:t>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w:t>
      </w:r>
      <w:r>
        <w:t>_________</w:t>
      </w:r>
    </w:p>
    <w:p w14:paraId="3827A092" w14:textId="77777777" w:rsidR="004511CE" w:rsidRDefault="004511CE" w:rsidP="004511CE">
      <w:pPr>
        <w:pStyle w:val="Paragraphedeliste"/>
        <w:spacing w:after="0" w:line="240" w:lineRule="auto"/>
        <w:ind w:left="644"/>
      </w:pPr>
    </w:p>
    <w:p w14:paraId="3B71CA6E" w14:textId="015F17FB" w:rsidR="00E731D7" w:rsidRDefault="00E731D7" w:rsidP="00E731D7">
      <w:pPr>
        <w:pStyle w:val="Paragraphedeliste"/>
        <w:numPr>
          <w:ilvl w:val="0"/>
          <w:numId w:val="32"/>
        </w:numPr>
        <w:spacing w:after="0" w:line="240" w:lineRule="auto"/>
      </w:pPr>
      <w:r>
        <w:t>Comment comprends-tu le vers 24 : « </w:t>
      </w:r>
      <w:r w:rsidRPr="00E731D7">
        <w:t>Et se moque des vers</w:t>
      </w:r>
      <w:r>
        <w:t> » ?</w:t>
      </w:r>
    </w:p>
    <w:p w14:paraId="5617ED36" w14:textId="2E277A44" w:rsidR="004511CE" w:rsidRDefault="004511CE" w:rsidP="004511CE">
      <w:pPr>
        <w:spacing w:after="0" w:line="240" w:lineRule="auto"/>
      </w:pPr>
      <w:r w:rsidRPr="00FC3E5C">
        <w:t>___________________________________________________________________________________________________________________________________________________________</w:t>
      </w:r>
      <w:r>
        <w:t>_________</w:t>
      </w:r>
    </w:p>
    <w:p w14:paraId="4344323E" w14:textId="77777777" w:rsidR="004511CE" w:rsidRDefault="004511CE" w:rsidP="004511CE">
      <w:pPr>
        <w:pStyle w:val="Paragraphedeliste"/>
        <w:spacing w:after="0" w:line="240" w:lineRule="auto"/>
        <w:ind w:left="360"/>
      </w:pPr>
    </w:p>
    <w:p w14:paraId="4F011BD1" w14:textId="3B8A49F6" w:rsidR="00E731D7" w:rsidRDefault="00E731D7" w:rsidP="00E731D7">
      <w:pPr>
        <w:pStyle w:val="Paragraphedeliste"/>
        <w:numPr>
          <w:ilvl w:val="0"/>
          <w:numId w:val="29"/>
        </w:numPr>
        <w:spacing w:after="0" w:line="240" w:lineRule="auto"/>
      </w:pPr>
      <w:r>
        <w:t>À l’instar des poètes, Boris Vian a recours à des figures de style.</w:t>
      </w:r>
    </w:p>
    <w:p w14:paraId="5724087A" w14:textId="77777777" w:rsidR="00BF2FDF" w:rsidRDefault="00E731D7" w:rsidP="00E731D7">
      <w:pPr>
        <w:pStyle w:val="Paragraphedeliste"/>
        <w:numPr>
          <w:ilvl w:val="0"/>
          <w:numId w:val="33"/>
        </w:numPr>
        <w:spacing w:after="0" w:line="240" w:lineRule="auto"/>
      </w:pPr>
      <w:r>
        <w:t>Repères-en trois et nomme-les.</w:t>
      </w:r>
    </w:p>
    <w:p w14:paraId="4F3CF664" w14:textId="32C1FD6D" w:rsidR="00E731D7" w:rsidRDefault="00E731D7" w:rsidP="00E731D7">
      <w:pPr>
        <w:pStyle w:val="Paragraphedeliste"/>
        <w:numPr>
          <w:ilvl w:val="0"/>
          <w:numId w:val="33"/>
        </w:numPr>
        <w:spacing w:after="0" w:line="240" w:lineRule="auto"/>
      </w:pPr>
      <w:r>
        <w:t xml:space="preserve"> Explique ensuite l’effet produit.</w:t>
      </w:r>
    </w:p>
    <w:p w14:paraId="30D0F008" w14:textId="67FC262F" w:rsidR="004511CE" w:rsidRDefault="004511CE" w:rsidP="004511CE">
      <w:pPr>
        <w:spacing w:after="0" w:line="240" w:lineRule="auto"/>
      </w:pPr>
      <w:r w:rsidRPr="00FC3E5C">
        <w:t>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w:t>
      </w:r>
      <w:r>
        <w:t>_________</w:t>
      </w:r>
    </w:p>
    <w:p w14:paraId="104E9E62" w14:textId="77777777" w:rsidR="004511CE" w:rsidRDefault="004511CE" w:rsidP="004511CE">
      <w:pPr>
        <w:spacing w:after="0" w:line="240" w:lineRule="auto"/>
      </w:pPr>
    </w:p>
    <w:p w14:paraId="1230521A" w14:textId="3FA94DB9" w:rsidR="00BF2FDF" w:rsidRDefault="00BF2FDF" w:rsidP="004511CE">
      <w:pPr>
        <w:pStyle w:val="Paragraphedeliste"/>
        <w:numPr>
          <w:ilvl w:val="0"/>
          <w:numId w:val="29"/>
        </w:numPr>
        <w:spacing w:after="0" w:line="240" w:lineRule="auto"/>
        <w:jc w:val="both"/>
      </w:pPr>
      <w:r>
        <w:t xml:space="preserve">La chanson de Vian présente des caractéristiques relevant de la poésie. </w:t>
      </w:r>
      <w:r w:rsidRPr="004511CE">
        <w:rPr>
          <w:b/>
          <w:bCs/>
        </w:rPr>
        <w:t>Pour autant, est-elle à confondre avec un poème</w:t>
      </w:r>
      <w:r>
        <w:t> ?</w:t>
      </w:r>
    </w:p>
    <w:p w14:paraId="68849B23" w14:textId="0A2B9336" w:rsidR="00BF2FDF" w:rsidRDefault="00BF2FDF" w:rsidP="004511CE">
      <w:pPr>
        <w:pStyle w:val="Paragraphedeliste"/>
        <w:numPr>
          <w:ilvl w:val="0"/>
          <w:numId w:val="34"/>
        </w:numPr>
        <w:spacing w:after="0" w:line="240" w:lineRule="auto"/>
        <w:jc w:val="both"/>
      </w:pPr>
      <w:r>
        <w:t xml:space="preserve">Lis le texte ci-dessous en vue de répondre aux questions qui </w:t>
      </w:r>
      <w:r w:rsidR="004511CE">
        <w:t>suivent</w:t>
      </w:r>
      <w:r>
        <w:t>.</w:t>
      </w:r>
    </w:p>
    <w:p w14:paraId="28346B4C" w14:textId="77777777" w:rsidR="004511CE" w:rsidRDefault="004511CE" w:rsidP="004511CE">
      <w:pPr>
        <w:pStyle w:val="Paragraphedeliste"/>
        <w:spacing w:after="0" w:line="240" w:lineRule="auto"/>
        <w:ind w:left="1080"/>
        <w:jc w:val="both"/>
      </w:pPr>
    </w:p>
    <w:p w14:paraId="48F13687" w14:textId="27364267" w:rsidR="00BF2FDF" w:rsidRDefault="00BF2FDF" w:rsidP="004511CE">
      <w:pPr>
        <w:pStyle w:val="Paragraphedeliste"/>
        <w:numPr>
          <w:ilvl w:val="0"/>
          <w:numId w:val="34"/>
        </w:numPr>
        <w:spacing w:after="0" w:line="240" w:lineRule="auto"/>
        <w:jc w:val="both"/>
      </w:pPr>
      <w:r>
        <w:t>Quelles sont les différences que l’auteur fait entre un poème et une chanson ?</w:t>
      </w:r>
    </w:p>
    <w:p w14:paraId="5A360EA4" w14:textId="611D1D6A" w:rsidR="004511CE" w:rsidRDefault="004511CE" w:rsidP="004511CE">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198C1AF2" w14:textId="77777777" w:rsidR="004511CE" w:rsidRDefault="004511CE" w:rsidP="004511CE">
      <w:pPr>
        <w:pStyle w:val="Paragraphedeliste"/>
        <w:spacing w:after="0" w:line="240" w:lineRule="auto"/>
        <w:ind w:left="1080"/>
        <w:jc w:val="both"/>
      </w:pPr>
    </w:p>
    <w:p w14:paraId="3B0BC93B" w14:textId="34FE4439" w:rsidR="00BF2FDF" w:rsidRDefault="00BF2FDF" w:rsidP="004511CE">
      <w:pPr>
        <w:pStyle w:val="Paragraphedeliste"/>
        <w:numPr>
          <w:ilvl w:val="0"/>
          <w:numId w:val="34"/>
        </w:numPr>
        <w:spacing w:after="0" w:line="240" w:lineRule="auto"/>
        <w:jc w:val="both"/>
      </w:pPr>
      <w:r>
        <w:t xml:space="preserve">Selon toi, le langage utilisé par Vian dans le </w:t>
      </w:r>
      <w:r>
        <w:rPr>
          <w:i/>
          <w:iCs/>
        </w:rPr>
        <w:t xml:space="preserve">Déserteur a-t-il la qualité </w:t>
      </w:r>
      <w:r>
        <w:t>exigée par le genre de la chanson ? Prouve ta réponse.</w:t>
      </w:r>
    </w:p>
    <w:p w14:paraId="252F98CE" w14:textId="272DFC76" w:rsidR="004511CE" w:rsidRDefault="004511CE" w:rsidP="004511CE">
      <w:pPr>
        <w:spacing w:after="0" w:line="240" w:lineRule="auto"/>
      </w:pPr>
      <w:r w:rsidRPr="00FC3E5C">
        <w:t>___________________________________________________________________________________________________________________________________________________________</w:t>
      </w:r>
      <w:r>
        <w:t>_________</w:t>
      </w:r>
      <w:r w:rsidRPr="00FC3E5C">
        <w:t>___________________________________________________________________________________________________________________________________________________________</w:t>
      </w:r>
      <w:r>
        <w:t>_________</w:t>
      </w:r>
    </w:p>
    <w:p w14:paraId="7CE83854" w14:textId="77777777" w:rsidR="004511CE" w:rsidRDefault="004511CE" w:rsidP="004511CE">
      <w:pPr>
        <w:spacing w:after="0" w:line="240" w:lineRule="auto"/>
      </w:pPr>
    </w:p>
    <w:tbl>
      <w:tblPr>
        <w:tblStyle w:val="Grilledutableau"/>
        <w:tblW w:w="0" w:type="auto"/>
        <w:shd w:val="clear" w:color="auto" w:fill="8EAADB" w:themeFill="accent1" w:themeFillTint="99"/>
        <w:tblLook w:val="04A0" w:firstRow="1" w:lastRow="0" w:firstColumn="1" w:lastColumn="0" w:noHBand="0" w:noVBand="1"/>
      </w:tblPr>
      <w:tblGrid>
        <w:gridCol w:w="9062"/>
      </w:tblGrid>
      <w:tr w:rsidR="00BF2FDF" w14:paraId="531ABE35" w14:textId="77777777" w:rsidTr="004511CE">
        <w:tc>
          <w:tcPr>
            <w:tcW w:w="9062" w:type="dxa"/>
            <w:shd w:val="clear" w:color="auto" w:fill="8EAADB" w:themeFill="accent1" w:themeFillTint="99"/>
          </w:tcPr>
          <w:p w14:paraId="5C6D3124" w14:textId="77777777" w:rsidR="00BF2FDF" w:rsidRDefault="00BF2FDF" w:rsidP="004511CE">
            <w:pPr>
              <w:jc w:val="both"/>
            </w:pPr>
            <w:r>
              <w:t xml:space="preserve">(…) La chanson est un art populaire oral, et n’est surtout pas un poème. Celui-ci existe d’abord et avant tout sur le papier. Par ailleurs, le poète peut utiliser une langue autrement plus riche que le texte de chanson. Le texte d’une chanson, en effet, c’est la moitié de l’œuvre, l’autre moitié étant la </w:t>
            </w:r>
            <w:proofErr w:type="spellStart"/>
            <w:r>
              <w:t>pélodie</w:t>
            </w:r>
            <w:proofErr w:type="spellEnd"/>
            <w:r>
              <w:t>. Elle privilégie un langage proche du langage quotidien.</w:t>
            </w:r>
          </w:p>
          <w:p w14:paraId="256948CE" w14:textId="17730EB3" w:rsidR="00BF2FDF" w:rsidRPr="00BF2FDF" w:rsidRDefault="00BF2FDF" w:rsidP="00BF2FDF">
            <w:pPr>
              <w:jc w:val="right"/>
              <w:rPr>
                <w:i/>
                <w:iCs/>
              </w:rPr>
            </w:pPr>
            <w:r w:rsidRPr="00BF2FDF">
              <w:rPr>
                <w:i/>
                <w:iCs/>
              </w:rPr>
              <w:t xml:space="preserve">D’après en ligne : </w:t>
            </w:r>
            <w:hyperlink r:id="rId36" w:history="1">
              <w:r w:rsidRPr="00BF2FDF">
                <w:rPr>
                  <w:rStyle w:val="Lienhypertexte"/>
                  <w:i/>
                  <w:iCs/>
                </w:rPr>
                <w:t>http://pierrejolicoeur.com/communaute/sujet/un-poème-nest-pas-un-texte-de-chanson</w:t>
              </w:r>
            </w:hyperlink>
            <w:r w:rsidRPr="00BF2FDF">
              <w:rPr>
                <w:i/>
                <w:iCs/>
              </w:rPr>
              <w:t>, in Connexion Français 5, Van In.</w:t>
            </w:r>
          </w:p>
        </w:tc>
      </w:tr>
    </w:tbl>
    <w:p w14:paraId="143E6C31" w14:textId="0D12369C" w:rsidR="00BF2FDF" w:rsidRDefault="00BF2FDF" w:rsidP="00BF2FDF">
      <w:pPr>
        <w:spacing w:after="0" w:line="240" w:lineRule="auto"/>
      </w:pPr>
    </w:p>
    <w:p w14:paraId="0D50174F" w14:textId="5663F48F" w:rsidR="00BF2FDF" w:rsidRPr="004511CE" w:rsidRDefault="00BF2FDF" w:rsidP="00BF2FDF">
      <w:pPr>
        <w:pStyle w:val="Paragraphedeliste"/>
        <w:numPr>
          <w:ilvl w:val="0"/>
          <w:numId w:val="26"/>
        </w:numPr>
        <w:spacing w:after="0" w:line="240" w:lineRule="auto"/>
        <w:rPr>
          <w:b/>
          <w:bCs/>
        </w:rPr>
      </w:pPr>
      <w:r w:rsidRPr="004511CE">
        <w:rPr>
          <w:b/>
          <w:bCs/>
        </w:rPr>
        <w:lastRenderedPageBreak/>
        <w:t>Être attentif(</w:t>
      </w:r>
      <w:proofErr w:type="spellStart"/>
      <w:r w:rsidRPr="004511CE">
        <w:rPr>
          <w:b/>
          <w:bCs/>
        </w:rPr>
        <w:t>ve</w:t>
      </w:r>
      <w:proofErr w:type="spellEnd"/>
      <w:r w:rsidRPr="004511CE">
        <w:rPr>
          <w:b/>
          <w:bCs/>
        </w:rPr>
        <w:t>) à la mélodie et à l’orchestration</w:t>
      </w:r>
    </w:p>
    <w:p w14:paraId="3BF7D154" w14:textId="77777777" w:rsidR="00BF2FDF" w:rsidRDefault="00BF2FDF" w:rsidP="00BF2FDF">
      <w:pPr>
        <w:spacing w:after="0" w:line="240" w:lineRule="auto"/>
        <w:ind w:left="360"/>
      </w:pPr>
    </w:p>
    <w:p w14:paraId="37D0C1F4" w14:textId="4C9741D8" w:rsidR="00BF2FDF" w:rsidRDefault="004511CE" w:rsidP="000C7AC3">
      <w:pPr>
        <w:spacing w:after="0" w:line="240" w:lineRule="auto"/>
        <w:jc w:val="both"/>
      </w:pPr>
      <w:r>
        <w:t>Écoute</w:t>
      </w:r>
      <w:r w:rsidR="00BF2FDF">
        <w:t xml:space="preserve"> une première fois </w:t>
      </w:r>
      <w:r w:rsidR="00BF2FDF">
        <w:rPr>
          <w:i/>
          <w:iCs/>
        </w:rPr>
        <w:t xml:space="preserve">Le Déserteur </w:t>
      </w:r>
      <w:r w:rsidR="00BF2FDF">
        <w:t xml:space="preserve">interprété par Boris Vian et réponds aux questions ci-dessous. </w:t>
      </w:r>
      <w:r>
        <w:t>Écoute</w:t>
      </w:r>
      <w:r w:rsidR="00BF2FDF">
        <w:t>-le une seconde fois pour revoir tes réponses.</w:t>
      </w:r>
    </w:p>
    <w:p w14:paraId="7D168F0F" w14:textId="77777777" w:rsidR="004511CE" w:rsidRDefault="004511CE" w:rsidP="000C7AC3">
      <w:pPr>
        <w:spacing w:after="0" w:line="240" w:lineRule="auto"/>
        <w:jc w:val="both"/>
      </w:pPr>
    </w:p>
    <w:p w14:paraId="37787694" w14:textId="2354A493" w:rsidR="00BF2FDF" w:rsidRDefault="00BF2FDF" w:rsidP="000C7AC3">
      <w:pPr>
        <w:pStyle w:val="Paragraphedeliste"/>
        <w:numPr>
          <w:ilvl w:val="0"/>
          <w:numId w:val="35"/>
        </w:numPr>
        <w:spacing w:after="0" w:line="240" w:lineRule="auto"/>
        <w:jc w:val="both"/>
      </w:pPr>
      <w:r>
        <w:t>Qualifie la mélodie (ce que tu peux fredonner) de cette chanson en cochant parmi les propositions suivantes celle(s) qui te semble(nt) convenir.</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60"/>
        <w:gridCol w:w="2828"/>
      </w:tblGrid>
      <w:tr w:rsidR="00BF2FDF" w14:paraId="260C4225" w14:textId="77777777" w:rsidTr="004511CE">
        <w:tc>
          <w:tcPr>
            <w:tcW w:w="3020" w:type="dxa"/>
          </w:tcPr>
          <w:p w14:paraId="4B307B93" w14:textId="0F9E9906" w:rsidR="00BF2FDF" w:rsidRDefault="00BF2FDF" w:rsidP="000C7AC3">
            <w:pPr>
              <w:pStyle w:val="Paragraphedeliste"/>
              <w:numPr>
                <w:ilvl w:val="0"/>
                <w:numId w:val="36"/>
              </w:numPr>
              <w:jc w:val="both"/>
            </w:pPr>
            <w:r>
              <w:t>Simple</w:t>
            </w:r>
          </w:p>
        </w:tc>
        <w:tc>
          <w:tcPr>
            <w:tcW w:w="3021" w:type="dxa"/>
          </w:tcPr>
          <w:p w14:paraId="1E018382" w14:textId="7B27471C" w:rsidR="00BF2FDF" w:rsidRDefault="00BF2FDF" w:rsidP="000C7AC3">
            <w:pPr>
              <w:pStyle w:val="Paragraphedeliste"/>
              <w:numPr>
                <w:ilvl w:val="0"/>
                <w:numId w:val="36"/>
              </w:numPr>
              <w:jc w:val="both"/>
            </w:pPr>
            <w:r>
              <w:t>Gaie</w:t>
            </w:r>
          </w:p>
        </w:tc>
        <w:tc>
          <w:tcPr>
            <w:tcW w:w="3021" w:type="dxa"/>
          </w:tcPr>
          <w:p w14:paraId="3B1EC22E" w14:textId="67F5A772" w:rsidR="00BF2FDF" w:rsidRDefault="00BF2FDF" w:rsidP="000C7AC3">
            <w:pPr>
              <w:pStyle w:val="Paragraphedeliste"/>
              <w:numPr>
                <w:ilvl w:val="0"/>
                <w:numId w:val="36"/>
              </w:numPr>
              <w:jc w:val="both"/>
            </w:pPr>
            <w:r>
              <w:t>Facile à retenir</w:t>
            </w:r>
          </w:p>
        </w:tc>
      </w:tr>
      <w:tr w:rsidR="00BF2FDF" w14:paraId="7B9AE40A" w14:textId="77777777" w:rsidTr="004511CE">
        <w:tc>
          <w:tcPr>
            <w:tcW w:w="3020" w:type="dxa"/>
          </w:tcPr>
          <w:p w14:paraId="3F523A57" w14:textId="1DFE6F92" w:rsidR="00BF2FDF" w:rsidRDefault="00BF2FDF" w:rsidP="000C7AC3">
            <w:pPr>
              <w:pStyle w:val="Paragraphedeliste"/>
              <w:numPr>
                <w:ilvl w:val="0"/>
                <w:numId w:val="36"/>
              </w:numPr>
              <w:jc w:val="both"/>
            </w:pPr>
            <w:r>
              <w:t>Triste</w:t>
            </w:r>
          </w:p>
        </w:tc>
        <w:tc>
          <w:tcPr>
            <w:tcW w:w="3021" w:type="dxa"/>
          </w:tcPr>
          <w:p w14:paraId="5094FE96" w14:textId="7C04EEEC" w:rsidR="00BF2FDF" w:rsidRDefault="00BF2FDF" w:rsidP="000C7AC3">
            <w:pPr>
              <w:pStyle w:val="Paragraphedeliste"/>
              <w:numPr>
                <w:ilvl w:val="0"/>
                <w:numId w:val="36"/>
              </w:numPr>
              <w:jc w:val="both"/>
            </w:pPr>
            <w:r>
              <w:t>Douce</w:t>
            </w:r>
          </w:p>
        </w:tc>
        <w:tc>
          <w:tcPr>
            <w:tcW w:w="3021" w:type="dxa"/>
          </w:tcPr>
          <w:p w14:paraId="7EF7984E" w14:textId="781A1917" w:rsidR="00BF2FDF" w:rsidRDefault="00BF2FDF" w:rsidP="000C7AC3">
            <w:pPr>
              <w:pStyle w:val="Paragraphedeliste"/>
              <w:numPr>
                <w:ilvl w:val="0"/>
                <w:numId w:val="36"/>
              </w:numPr>
              <w:jc w:val="both"/>
            </w:pPr>
            <w:r>
              <w:t>Autre : ……………….</w:t>
            </w:r>
          </w:p>
        </w:tc>
      </w:tr>
    </w:tbl>
    <w:p w14:paraId="37F33CC0" w14:textId="77777777" w:rsidR="00BF2FDF" w:rsidRPr="00BF2FDF" w:rsidRDefault="00BF2FDF" w:rsidP="000C7AC3">
      <w:pPr>
        <w:pStyle w:val="Paragraphedeliste"/>
        <w:spacing w:after="0" w:line="240" w:lineRule="auto"/>
        <w:jc w:val="both"/>
      </w:pPr>
    </w:p>
    <w:p w14:paraId="08080877" w14:textId="465EA9D7" w:rsidR="00E731D7" w:rsidRDefault="00BF2FDF" w:rsidP="000C7AC3">
      <w:pPr>
        <w:pStyle w:val="Paragraphedeliste"/>
        <w:numPr>
          <w:ilvl w:val="0"/>
          <w:numId w:val="35"/>
        </w:numPr>
        <w:spacing w:after="0" w:line="240" w:lineRule="auto"/>
        <w:jc w:val="both"/>
      </w:pPr>
      <w:r>
        <w:t>Qualifie le tempo (la vitesse d’exécution) en cochant parmi les propositions suivants celle(s) qui te semble(nt) convenir.</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2754"/>
        <w:gridCol w:w="2845"/>
      </w:tblGrid>
      <w:tr w:rsidR="00BF2FDF" w14:paraId="20B1FCAF" w14:textId="77777777" w:rsidTr="004511CE">
        <w:tc>
          <w:tcPr>
            <w:tcW w:w="3020" w:type="dxa"/>
          </w:tcPr>
          <w:p w14:paraId="29D36F41" w14:textId="71DF70CE" w:rsidR="00BF2FDF" w:rsidRDefault="00BF2FDF" w:rsidP="000C7AC3">
            <w:pPr>
              <w:pStyle w:val="Paragraphedeliste"/>
              <w:numPr>
                <w:ilvl w:val="0"/>
                <w:numId w:val="36"/>
              </w:numPr>
              <w:jc w:val="both"/>
            </w:pPr>
            <w:r>
              <w:t>Rapide</w:t>
            </w:r>
          </w:p>
        </w:tc>
        <w:tc>
          <w:tcPr>
            <w:tcW w:w="3021" w:type="dxa"/>
          </w:tcPr>
          <w:p w14:paraId="2F5FDEFD" w14:textId="2808C8DF" w:rsidR="00BF2FDF" w:rsidRDefault="00BF2FDF" w:rsidP="000C7AC3">
            <w:pPr>
              <w:pStyle w:val="Paragraphedeliste"/>
              <w:numPr>
                <w:ilvl w:val="0"/>
                <w:numId w:val="36"/>
              </w:numPr>
              <w:jc w:val="both"/>
            </w:pPr>
            <w:r>
              <w:t>Enjoué</w:t>
            </w:r>
          </w:p>
        </w:tc>
        <w:tc>
          <w:tcPr>
            <w:tcW w:w="3021" w:type="dxa"/>
          </w:tcPr>
          <w:p w14:paraId="0BFA699A" w14:textId="62842A84" w:rsidR="00BF2FDF" w:rsidRDefault="00BF2FDF" w:rsidP="000C7AC3">
            <w:pPr>
              <w:pStyle w:val="Paragraphedeliste"/>
              <w:numPr>
                <w:ilvl w:val="0"/>
                <w:numId w:val="36"/>
              </w:numPr>
              <w:jc w:val="both"/>
            </w:pPr>
            <w:r>
              <w:t>Lent</w:t>
            </w:r>
          </w:p>
        </w:tc>
      </w:tr>
      <w:tr w:rsidR="00BF2FDF" w14:paraId="698C55F1" w14:textId="77777777" w:rsidTr="004511CE">
        <w:tc>
          <w:tcPr>
            <w:tcW w:w="3020" w:type="dxa"/>
          </w:tcPr>
          <w:p w14:paraId="673780D7" w14:textId="3896EEE0" w:rsidR="00BF2FDF" w:rsidRDefault="00BF2FDF" w:rsidP="000C7AC3">
            <w:pPr>
              <w:pStyle w:val="Paragraphedeliste"/>
              <w:numPr>
                <w:ilvl w:val="0"/>
                <w:numId w:val="36"/>
              </w:numPr>
              <w:jc w:val="both"/>
            </w:pPr>
            <w:r>
              <w:t>Solennel</w:t>
            </w:r>
          </w:p>
        </w:tc>
        <w:tc>
          <w:tcPr>
            <w:tcW w:w="3021" w:type="dxa"/>
          </w:tcPr>
          <w:p w14:paraId="5756ABF2" w14:textId="03623E5C" w:rsidR="00BF2FDF" w:rsidRDefault="0095711A" w:rsidP="000C7AC3">
            <w:pPr>
              <w:pStyle w:val="Paragraphedeliste"/>
              <w:numPr>
                <w:ilvl w:val="0"/>
                <w:numId w:val="36"/>
              </w:numPr>
              <w:jc w:val="both"/>
            </w:pPr>
            <w:r>
              <w:t>Pesant</w:t>
            </w:r>
          </w:p>
        </w:tc>
        <w:tc>
          <w:tcPr>
            <w:tcW w:w="3021" w:type="dxa"/>
          </w:tcPr>
          <w:p w14:paraId="330F35B6" w14:textId="77777777" w:rsidR="00BF2FDF" w:rsidRDefault="00BF2FDF" w:rsidP="000C7AC3">
            <w:pPr>
              <w:pStyle w:val="Paragraphedeliste"/>
              <w:numPr>
                <w:ilvl w:val="0"/>
                <w:numId w:val="36"/>
              </w:numPr>
              <w:jc w:val="both"/>
            </w:pPr>
            <w:r>
              <w:t>Autre : ……………….</w:t>
            </w:r>
          </w:p>
        </w:tc>
      </w:tr>
    </w:tbl>
    <w:p w14:paraId="66F6FF05" w14:textId="77777777" w:rsidR="00BF2FDF" w:rsidRDefault="00BF2FDF" w:rsidP="000C7AC3">
      <w:pPr>
        <w:pStyle w:val="Paragraphedeliste"/>
        <w:spacing w:after="0" w:line="240" w:lineRule="auto"/>
        <w:jc w:val="both"/>
      </w:pPr>
    </w:p>
    <w:p w14:paraId="51984053" w14:textId="02DD5267" w:rsidR="0095711A" w:rsidRDefault="0095711A" w:rsidP="000C7AC3">
      <w:pPr>
        <w:pStyle w:val="Paragraphedeliste"/>
        <w:numPr>
          <w:ilvl w:val="0"/>
          <w:numId w:val="35"/>
        </w:numPr>
        <w:spacing w:after="0" w:line="240" w:lineRule="auto"/>
        <w:jc w:val="both"/>
      </w:pPr>
      <w:r>
        <w:t>Au moment où Vian chante les vers 26 à 28 (« quand j’étais prisonnier » jusqu’à « mon âme »), on entend un changement.</w:t>
      </w:r>
    </w:p>
    <w:p w14:paraId="7535D9B1" w14:textId="666BCB5C" w:rsidR="0095711A" w:rsidRDefault="0095711A" w:rsidP="000C7AC3">
      <w:pPr>
        <w:pStyle w:val="Paragraphedeliste"/>
        <w:numPr>
          <w:ilvl w:val="0"/>
          <w:numId w:val="37"/>
        </w:numPr>
        <w:spacing w:after="0" w:line="240" w:lineRule="auto"/>
        <w:jc w:val="both"/>
      </w:pPr>
      <w:r>
        <w:t>Qu’est-ce qui change ?</w:t>
      </w:r>
    </w:p>
    <w:p w14:paraId="1FF7B3F7" w14:textId="59A2D059" w:rsidR="000C7AC3" w:rsidRDefault="000C7AC3" w:rsidP="000C7AC3">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202D9962" w14:textId="77777777" w:rsidR="000C7AC3" w:rsidRDefault="000C7AC3" w:rsidP="000C7AC3">
      <w:pPr>
        <w:spacing w:after="0" w:line="240" w:lineRule="auto"/>
        <w:jc w:val="both"/>
      </w:pPr>
    </w:p>
    <w:p w14:paraId="5E999D70" w14:textId="608DB2B0" w:rsidR="0095711A" w:rsidRDefault="0095711A" w:rsidP="000C7AC3">
      <w:pPr>
        <w:pStyle w:val="Paragraphedeliste"/>
        <w:numPr>
          <w:ilvl w:val="0"/>
          <w:numId w:val="37"/>
        </w:numPr>
        <w:spacing w:after="0" w:line="240" w:lineRule="auto"/>
        <w:jc w:val="both"/>
      </w:pPr>
      <w:r>
        <w:t>Quel est, selon toi, l’effet recherché ? Explique.</w:t>
      </w:r>
    </w:p>
    <w:p w14:paraId="029A4778" w14:textId="337D62FD" w:rsidR="000C7AC3" w:rsidRDefault="000C7AC3" w:rsidP="000C7AC3">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5363AB50" w14:textId="77777777" w:rsidR="000C7AC3" w:rsidRDefault="000C7AC3" w:rsidP="000C7AC3">
      <w:pPr>
        <w:pStyle w:val="Paragraphedeliste"/>
        <w:spacing w:after="0" w:line="240" w:lineRule="auto"/>
        <w:ind w:left="360"/>
        <w:jc w:val="both"/>
      </w:pPr>
    </w:p>
    <w:p w14:paraId="04267F7F" w14:textId="58C9DE58" w:rsidR="0095711A" w:rsidRDefault="0095711A" w:rsidP="000C7AC3">
      <w:pPr>
        <w:pStyle w:val="Paragraphedeliste"/>
        <w:numPr>
          <w:ilvl w:val="0"/>
          <w:numId w:val="35"/>
        </w:numPr>
        <w:spacing w:after="0" w:line="240" w:lineRule="auto"/>
        <w:jc w:val="both"/>
      </w:pPr>
      <w:r>
        <w:t>Cite les instruments que tu as identifié.</w:t>
      </w:r>
    </w:p>
    <w:p w14:paraId="45D597F6" w14:textId="06A671C0" w:rsidR="000C7AC3" w:rsidRDefault="000C7AC3" w:rsidP="000C7AC3">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0ADC0960" w14:textId="77777777" w:rsidR="000C7AC3" w:rsidRDefault="000C7AC3" w:rsidP="000C7AC3">
      <w:pPr>
        <w:pStyle w:val="Paragraphedeliste"/>
        <w:spacing w:after="0" w:line="240" w:lineRule="auto"/>
        <w:ind w:left="360"/>
        <w:jc w:val="both"/>
      </w:pPr>
    </w:p>
    <w:p w14:paraId="4AC83012" w14:textId="3A668A7F" w:rsidR="0095711A" w:rsidRDefault="0095711A" w:rsidP="000C7AC3">
      <w:pPr>
        <w:pStyle w:val="Paragraphedeliste"/>
        <w:numPr>
          <w:ilvl w:val="0"/>
          <w:numId w:val="35"/>
        </w:numPr>
        <w:spacing w:after="0" w:line="240" w:lineRule="auto"/>
        <w:jc w:val="both"/>
      </w:pPr>
      <w:r>
        <w:t>Réécoute l’intermède qui sépare la deuxième strophe de la troisième.</w:t>
      </w:r>
    </w:p>
    <w:p w14:paraId="54C60F1E" w14:textId="41125E5C" w:rsidR="0095711A" w:rsidRDefault="0095711A" w:rsidP="000C7AC3">
      <w:pPr>
        <w:pStyle w:val="Paragraphedeliste"/>
        <w:numPr>
          <w:ilvl w:val="0"/>
          <w:numId w:val="38"/>
        </w:numPr>
        <w:spacing w:after="0" w:line="240" w:lineRule="auto"/>
        <w:jc w:val="both"/>
      </w:pPr>
      <w:r>
        <w:t>Identifie l’instrument utilisé.</w:t>
      </w:r>
    </w:p>
    <w:p w14:paraId="28D7064B" w14:textId="41A9B0F1" w:rsidR="000C7AC3" w:rsidRDefault="000C7AC3" w:rsidP="000C7AC3">
      <w:pPr>
        <w:spacing w:after="0" w:line="240" w:lineRule="auto"/>
        <w:jc w:val="both"/>
      </w:pPr>
      <w:r w:rsidRPr="00FC3E5C">
        <w:t>__________________________________________________________________________________</w:t>
      </w:r>
    </w:p>
    <w:p w14:paraId="2E32BEC2" w14:textId="5CA573F5" w:rsidR="0095711A" w:rsidRDefault="0095711A" w:rsidP="000C7AC3">
      <w:pPr>
        <w:pStyle w:val="Paragraphedeliste"/>
        <w:numPr>
          <w:ilvl w:val="0"/>
          <w:numId w:val="38"/>
        </w:numPr>
        <w:spacing w:after="0" w:line="240" w:lineRule="auto"/>
        <w:jc w:val="both"/>
      </w:pPr>
      <w:r>
        <w:t>Dans quelle institution utilise-t-on souvent cet instrument ?</w:t>
      </w:r>
    </w:p>
    <w:p w14:paraId="653C3EB0" w14:textId="72F3F45D" w:rsidR="000C7AC3" w:rsidRDefault="000C7AC3" w:rsidP="000C7AC3">
      <w:pPr>
        <w:spacing w:after="0" w:line="240" w:lineRule="auto"/>
        <w:jc w:val="both"/>
      </w:pPr>
      <w:r w:rsidRPr="00FC3E5C">
        <w:t>__________________________________________________________________________________</w:t>
      </w:r>
    </w:p>
    <w:p w14:paraId="09B5BBA0" w14:textId="57F30D4D" w:rsidR="0095711A" w:rsidRDefault="0095711A" w:rsidP="000C7AC3">
      <w:pPr>
        <w:pStyle w:val="Paragraphedeliste"/>
        <w:numPr>
          <w:ilvl w:val="0"/>
          <w:numId w:val="38"/>
        </w:numPr>
        <w:spacing w:after="0" w:line="240" w:lineRule="auto"/>
        <w:jc w:val="both"/>
      </w:pPr>
      <w:r>
        <w:t>Son utilisation dans cette chanson te parait-elle significative ? Explique.</w:t>
      </w:r>
    </w:p>
    <w:p w14:paraId="5A44182E" w14:textId="666E49EC" w:rsidR="000C7AC3" w:rsidRDefault="000C7AC3" w:rsidP="000C7AC3">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49ADD31B" w14:textId="77777777" w:rsidR="000C7AC3" w:rsidRDefault="000C7AC3" w:rsidP="000C7AC3">
      <w:pPr>
        <w:pStyle w:val="Paragraphedeliste"/>
        <w:spacing w:after="0" w:line="240" w:lineRule="auto"/>
        <w:ind w:left="360"/>
        <w:jc w:val="both"/>
      </w:pPr>
    </w:p>
    <w:p w14:paraId="4233D43A" w14:textId="288D2414" w:rsidR="0095711A" w:rsidRDefault="0095711A" w:rsidP="000C7AC3">
      <w:pPr>
        <w:pStyle w:val="Paragraphedeliste"/>
        <w:numPr>
          <w:ilvl w:val="0"/>
          <w:numId w:val="35"/>
        </w:numPr>
        <w:spacing w:after="0" w:line="240" w:lineRule="auto"/>
        <w:jc w:val="both"/>
      </w:pPr>
      <w:r>
        <w:t>Selon toi, la musique qui accompagne cette chanson lui convient-elle ? Sert-elle le texte ? Explique.</w:t>
      </w:r>
    </w:p>
    <w:p w14:paraId="7E774DCE" w14:textId="2C88835C" w:rsidR="0095711A" w:rsidRDefault="000C7AC3" w:rsidP="000C7AC3">
      <w:pPr>
        <w:spacing w:after="0" w:line="240" w:lineRule="auto"/>
        <w:jc w:val="both"/>
      </w:pPr>
      <w:r w:rsidRPr="00FC3E5C">
        <w:t>___________________________________________________________________________________________________________________________________________________________</w:t>
      </w:r>
      <w:r>
        <w:t>_________</w:t>
      </w:r>
    </w:p>
    <w:p w14:paraId="4D747A42" w14:textId="77777777" w:rsidR="000C7AC3" w:rsidRDefault="000C7AC3" w:rsidP="000C7AC3">
      <w:pPr>
        <w:spacing w:after="0" w:line="240" w:lineRule="auto"/>
        <w:jc w:val="both"/>
      </w:pPr>
    </w:p>
    <w:p w14:paraId="4A655367" w14:textId="738F6077" w:rsidR="0095711A" w:rsidRDefault="000C7AC3" w:rsidP="000C7AC3">
      <w:pPr>
        <w:pStyle w:val="Paragraphedeliste"/>
        <w:numPr>
          <w:ilvl w:val="0"/>
          <w:numId w:val="26"/>
        </w:numPr>
        <w:spacing w:after="0" w:line="240" w:lineRule="auto"/>
        <w:jc w:val="both"/>
      </w:pPr>
      <w:r w:rsidRPr="000C7AC3">
        <w:rPr>
          <w:b/>
          <w:bCs/>
        </w:rPr>
        <w:t>Production finale.</w:t>
      </w:r>
      <w:r>
        <w:t xml:space="preserve"> </w:t>
      </w:r>
      <w:r w:rsidR="0095711A">
        <w:t xml:space="preserve">Sur la base de l’analyse que tu viens d’effectuer, planifie un texte argumenté dans lequel tu soutiendras que </w:t>
      </w:r>
      <w:r w:rsidR="0095711A" w:rsidRPr="000C7AC3">
        <w:rPr>
          <w:i/>
          <w:iCs/>
        </w:rPr>
        <w:t xml:space="preserve">Le déserteur </w:t>
      </w:r>
      <w:r w:rsidR="0095711A">
        <w:t>de Vian est digne de faire partie de la littérature.</w:t>
      </w:r>
    </w:p>
    <w:p w14:paraId="70D4EC71" w14:textId="6444EB97" w:rsidR="0095711A" w:rsidRDefault="000C7AC3" w:rsidP="000C7AC3">
      <w:pPr>
        <w:pStyle w:val="Paragraphedeliste"/>
        <w:numPr>
          <w:ilvl w:val="0"/>
          <w:numId w:val="39"/>
        </w:numPr>
        <w:spacing w:after="0" w:line="240" w:lineRule="auto"/>
        <w:jc w:val="both"/>
      </w:pPr>
      <w:r>
        <w:t>À</w:t>
      </w:r>
      <w:r w:rsidR="0095711A">
        <w:t xml:space="preserve"> quel(s) document(s) travaillé(s) plus haut peux-tu recourir pour trouver des arguments ?</w:t>
      </w:r>
    </w:p>
    <w:p w14:paraId="29864E8B" w14:textId="095D9DC5" w:rsidR="0095711A" w:rsidRDefault="0095711A" w:rsidP="000C7AC3">
      <w:pPr>
        <w:pStyle w:val="Paragraphedeliste"/>
        <w:numPr>
          <w:ilvl w:val="0"/>
          <w:numId w:val="39"/>
        </w:numPr>
        <w:spacing w:after="0" w:line="240" w:lineRule="auto"/>
        <w:jc w:val="both"/>
      </w:pPr>
      <w:r>
        <w:t>Identifie ces arguments.</w:t>
      </w:r>
    </w:p>
    <w:p w14:paraId="57CE96F8" w14:textId="714D2D43" w:rsidR="0095711A" w:rsidRDefault="0095711A" w:rsidP="000C7AC3">
      <w:pPr>
        <w:pStyle w:val="Paragraphedeliste"/>
        <w:numPr>
          <w:ilvl w:val="0"/>
          <w:numId w:val="39"/>
        </w:numPr>
        <w:spacing w:after="0" w:line="240" w:lineRule="auto"/>
        <w:jc w:val="both"/>
      </w:pPr>
      <w:r>
        <w:t>Comment comptes-tu t’y prendre pour développer ces arguments ?</w:t>
      </w:r>
    </w:p>
    <w:p w14:paraId="613238CA" w14:textId="1D485FBF" w:rsidR="0095711A" w:rsidRDefault="0095711A" w:rsidP="000C7AC3">
      <w:pPr>
        <w:pStyle w:val="Paragraphedeliste"/>
        <w:numPr>
          <w:ilvl w:val="0"/>
          <w:numId w:val="39"/>
        </w:numPr>
        <w:spacing w:after="0" w:line="240" w:lineRule="auto"/>
        <w:jc w:val="both"/>
      </w:pPr>
      <w:r>
        <w:t>Élabore le schéma argumentatif.</w:t>
      </w:r>
    </w:p>
    <w:p w14:paraId="5118934F" w14:textId="77777777" w:rsidR="008417BD" w:rsidRDefault="008417BD" w:rsidP="000C7AC3">
      <w:pPr>
        <w:spacing w:after="0" w:line="240" w:lineRule="auto"/>
        <w:ind w:left="360"/>
        <w:jc w:val="both"/>
      </w:pPr>
    </w:p>
    <w:p w14:paraId="64384DF7" w14:textId="62F506BD" w:rsidR="00E731D7" w:rsidRPr="00E731D7" w:rsidRDefault="000C7AC3" w:rsidP="000C7AC3">
      <w:pPr>
        <w:spacing w:after="0" w:line="240" w:lineRule="auto"/>
        <w:jc w:val="both"/>
      </w:pPr>
      <w:r>
        <w:t>Ensuite, r</w:t>
      </w:r>
      <w:r w:rsidR="008417BD">
        <w:t>édige ton texte, sachant que le destinataire visé n’est pas ton professeur mais des élèves de ton âge qui n’ont pas bénéficié de ce cours.</w:t>
      </w:r>
      <w:r>
        <w:t xml:space="preserve"> </w:t>
      </w:r>
      <w:r w:rsidR="008417BD">
        <w:t>Propose ta production à la classe et évaluez-la ensemble. Au besoin, proposez des améliorations.</w:t>
      </w:r>
    </w:p>
    <w:sectPr w:rsidR="00E731D7" w:rsidRPr="00E731D7" w:rsidSect="00FC3E5C">
      <w:type w:val="continuous"/>
      <w:pgSz w:w="11906" w:h="16838"/>
      <w:pgMar w:top="1417" w:right="1417" w:bottom="1417" w:left="1417" w:header="708"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5C824" w14:textId="77777777" w:rsidR="0084783C" w:rsidRDefault="0084783C" w:rsidP="00040DF1">
      <w:pPr>
        <w:spacing w:after="0" w:line="240" w:lineRule="auto"/>
      </w:pPr>
      <w:r>
        <w:separator/>
      </w:r>
    </w:p>
  </w:endnote>
  <w:endnote w:type="continuationSeparator" w:id="0">
    <w:p w14:paraId="5CCDE2A0" w14:textId="77777777" w:rsidR="0084783C" w:rsidRDefault="0084783C" w:rsidP="0004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512191"/>
      <w:docPartObj>
        <w:docPartGallery w:val="Page Numbers (Bottom of Page)"/>
        <w:docPartUnique/>
      </w:docPartObj>
    </w:sdtPr>
    <w:sdtEndPr/>
    <w:sdtContent>
      <w:p w14:paraId="1C84CBCB" w14:textId="673CFF3F" w:rsidR="00AF3C0C" w:rsidRDefault="00AF3C0C">
        <w:pPr>
          <w:pStyle w:val="Pieddepage"/>
          <w:jc w:val="right"/>
        </w:pPr>
        <w:r>
          <w:fldChar w:fldCharType="begin"/>
        </w:r>
        <w:r>
          <w:instrText>PAGE   \* MERGEFORMAT</w:instrText>
        </w:r>
        <w:r>
          <w:fldChar w:fldCharType="separate"/>
        </w:r>
        <w:r>
          <w:rPr>
            <w:lang w:val="fr-FR"/>
          </w:rPr>
          <w:t>2</w:t>
        </w:r>
        <w:r>
          <w:fldChar w:fldCharType="end"/>
        </w:r>
      </w:p>
    </w:sdtContent>
  </w:sdt>
  <w:p w14:paraId="67F5A439" w14:textId="77777777" w:rsidR="00AF3C0C" w:rsidRDefault="00AF3C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1296" w14:textId="77777777" w:rsidR="0084783C" w:rsidRDefault="0084783C" w:rsidP="00040DF1">
      <w:pPr>
        <w:spacing w:after="0" w:line="240" w:lineRule="auto"/>
      </w:pPr>
      <w:r>
        <w:separator/>
      </w:r>
    </w:p>
  </w:footnote>
  <w:footnote w:type="continuationSeparator" w:id="0">
    <w:p w14:paraId="39692115" w14:textId="77777777" w:rsidR="0084783C" w:rsidRDefault="0084783C" w:rsidP="00040DF1">
      <w:pPr>
        <w:spacing w:after="0" w:line="240" w:lineRule="auto"/>
      </w:pPr>
      <w:r>
        <w:continuationSeparator/>
      </w:r>
    </w:p>
  </w:footnote>
  <w:footnote w:id="1">
    <w:p w14:paraId="11763BD8" w14:textId="09C1862C" w:rsidR="004E331B" w:rsidRDefault="004E331B">
      <w:pPr>
        <w:pStyle w:val="Notedebasdepage"/>
      </w:pPr>
      <w:r>
        <w:rPr>
          <w:rStyle w:val="Appelnotedebasdep"/>
        </w:rPr>
        <w:footnoteRef/>
      </w:r>
      <w:r>
        <w:t xml:space="preserve"> </w:t>
      </w:r>
      <w:r w:rsidRPr="004E331B">
        <w:t xml:space="preserve">Jean-Jacques Rousseau (1712-1778), philosophe, écrivain et musicien </w:t>
      </w:r>
      <w:r>
        <w:t>suisse</w:t>
      </w:r>
      <w:r w:rsidRPr="004E331B">
        <w:t xml:space="preserve">, figure majeure des Lumières, auteur du </w:t>
      </w:r>
      <w:r w:rsidRPr="004E331B">
        <w:rPr>
          <w:i/>
          <w:iCs/>
        </w:rPr>
        <w:t>Contrat social</w:t>
      </w:r>
      <w:r w:rsidRPr="004E331B">
        <w:t xml:space="preserve"> et de </w:t>
      </w:r>
      <w:r w:rsidRPr="004E331B">
        <w:rPr>
          <w:i/>
          <w:iCs/>
        </w:rPr>
        <w:t>L’Émile</w:t>
      </w:r>
      <w:r w:rsidRPr="004E331B">
        <w:t>, défenseur de la liberté, de l’égalité et de l’éducation naturelle.</w:t>
      </w:r>
    </w:p>
  </w:footnote>
  <w:footnote w:id="2">
    <w:p w14:paraId="47828628" w14:textId="53A42F38" w:rsidR="004F687C" w:rsidRDefault="004F687C" w:rsidP="004511CE">
      <w:pPr>
        <w:pStyle w:val="Notedebasdepage"/>
        <w:jc w:val="both"/>
      </w:pPr>
      <w:r>
        <w:rPr>
          <w:rStyle w:val="Appelnotedebasdep"/>
        </w:rPr>
        <w:footnoteRef/>
      </w:r>
      <w:r>
        <w:t xml:space="preserve"> La guerre d’Indochine (qui concerne essentiellement l’actuel Vietnam) se déroule entre 1946 et 1954. Elle oppose l’armée française aux troupes du mouvement Viêt Minh (rassemblement des nationalistes et des communistes vietnamiens). La France tente de maintenir militairement sa domination coloniale dans les pays de la péninsule indochinoise. En dépit de l’aide américaine, la France ne parvient pas à vaincre le Viêt Minh, soutenu par la Chine devenue communiste en 1949. L’armée française est sévèrement battue à la bataille de </w:t>
      </w:r>
      <w:proofErr w:type="spellStart"/>
      <w:r>
        <w:t>Diên</w:t>
      </w:r>
      <w:proofErr w:type="spellEnd"/>
      <w:r>
        <w:t xml:space="preserve"> </w:t>
      </w:r>
      <w:proofErr w:type="spellStart"/>
      <w:r>
        <w:t>Biên</w:t>
      </w:r>
      <w:proofErr w:type="spellEnd"/>
      <w:r>
        <w:t xml:space="preserve"> Phu en mai 1954. Par les accords de Genève de juillet 1954, la France reconnait l’indépendance des pays indochinois et accepte la division du Viêt Nam en deux pays.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73DF" w14:textId="723BFC1E" w:rsidR="00AF3C0C" w:rsidRDefault="00AF3C0C">
    <w:pPr>
      <w:pStyle w:val="En-tte"/>
    </w:pPr>
    <w:r>
      <w:t xml:space="preserve">Séquence </w:t>
    </w:r>
    <w:r w:rsidR="00AE30ED">
      <w:t>2</w:t>
    </w:r>
    <w:r>
      <w:t xml:space="preserve"> : </w:t>
    </w:r>
    <w:r w:rsidR="000A66F4">
      <w:t>Chanson et littérature</w:t>
    </w:r>
    <w:r>
      <w:tab/>
    </w:r>
    <w:r>
      <w:tab/>
      <w:t>M. BOECKMANS</w:t>
    </w:r>
  </w:p>
  <w:p w14:paraId="67B3FF9E" w14:textId="30CD68C0" w:rsidR="00AF3C0C" w:rsidRDefault="009F59D7">
    <w:pPr>
      <w:pStyle w:val="En-tte"/>
    </w:pPr>
    <w:r>
      <w:t>5G</w:t>
    </w:r>
    <w:r w:rsidR="00AF3C0C">
      <w:tab/>
    </w:r>
    <w:r w:rsidR="00AF3C0C">
      <w:tab/>
      <w:t>A.R. Marlaires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0E7"/>
    <w:multiLevelType w:val="hybridMultilevel"/>
    <w:tmpl w:val="CCC05544"/>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 w15:restartNumberingAfterBreak="0">
    <w:nsid w:val="04B00C8B"/>
    <w:multiLevelType w:val="hybridMultilevel"/>
    <w:tmpl w:val="03AE6CA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C5000E"/>
    <w:multiLevelType w:val="hybridMultilevel"/>
    <w:tmpl w:val="B5D431F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BF27981"/>
    <w:multiLevelType w:val="hybridMultilevel"/>
    <w:tmpl w:val="25E425C6"/>
    <w:lvl w:ilvl="0" w:tplc="080C000F">
      <w:start w:val="1"/>
      <w:numFmt w:val="decimal"/>
      <w:lvlText w:val="%1."/>
      <w:lvlJc w:val="left"/>
      <w:pPr>
        <w:ind w:left="-76" w:hanging="360"/>
      </w:pPr>
      <w:rPr>
        <w:rFonts w:hint="default"/>
      </w:rPr>
    </w:lvl>
    <w:lvl w:ilvl="1" w:tplc="080C0019" w:tentative="1">
      <w:start w:val="1"/>
      <w:numFmt w:val="lowerLetter"/>
      <w:lvlText w:val="%2."/>
      <w:lvlJc w:val="left"/>
      <w:pPr>
        <w:ind w:left="644" w:hanging="360"/>
      </w:pPr>
    </w:lvl>
    <w:lvl w:ilvl="2" w:tplc="080C001B" w:tentative="1">
      <w:start w:val="1"/>
      <w:numFmt w:val="lowerRoman"/>
      <w:lvlText w:val="%3."/>
      <w:lvlJc w:val="right"/>
      <w:pPr>
        <w:ind w:left="1364" w:hanging="180"/>
      </w:pPr>
    </w:lvl>
    <w:lvl w:ilvl="3" w:tplc="080C000F" w:tentative="1">
      <w:start w:val="1"/>
      <w:numFmt w:val="decimal"/>
      <w:lvlText w:val="%4."/>
      <w:lvlJc w:val="left"/>
      <w:pPr>
        <w:ind w:left="2084" w:hanging="360"/>
      </w:pPr>
    </w:lvl>
    <w:lvl w:ilvl="4" w:tplc="080C0019" w:tentative="1">
      <w:start w:val="1"/>
      <w:numFmt w:val="lowerLetter"/>
      <w:lvlText w:val="%5."/>
      <w:lvlJc w:val="left"/>
      <w:pPr>
        <w:ind w:left="2804" w:hanging="360"/>
      </w:pPr>
    </w:lvl>
    <w:lvl w:ilvl="5" w:tplc="080C001B" w:tentative="1">
      <w:start w:val="1"/>
      <w:numFmt w:val="lowerRoman"/>
      <w:lvlText w:val="%6."/>
      <w:lvlJc w:val="right"/>
      <w:pPr>
        <w:ind w:left="3524" w:hanging="180"/>
      </w:pPr>
    </w:lvl>
    <w:lvl w:ilvl="6" w:tplc="080C000F" w:tentative="1">
      <w:start w:val="1"/>
      <w:numFmt w:val="decimal"/>
      <w:lvlText w:val="%7."/>
      <w:lvlJc w:val="left"/>
      <w:pPr>
        <w:ind w:left="4244" w:hanging="360"/>
      </w:pPr>
    </w:lvl>
    <w:lvl w:ilvl="7" w:tplc="080C0019" w:tentative="1">
      <w:start w:val="1"/>
      <w:numFmt w:val="lowerLetter"/>
      <w:lvlText w:val="%8."/>
      <w:lvlJc w:val="left"/>
      <w:pPr>
        <w:ind w:left="4964" w:hanging="360"/>
      </w:pPr>
    </w:lvl>
    <w:lvl w:ilvl="8" w:tplc="080C001B" w:tentative="1">
      <w:start w:val="1"/>
      <w:numFmt w:val="lowerRoman"/>
      <w:lvlText w:val="%9."/>
      <w:lvlJc w:val="right"/>
      <w:pPr>
        <w:ind w:left="5684" w:hanging="180"/>
      </w:pPr>
    </w:lvl>
  </w:abstractNum>
  <w:abstractNum w:abstractNumId="4" w15:restartNumberingAfterBreak="0">
    <w:nsid w:val="0DC74894"/>
    <w:multiLevelType w:val="hybridMultilevel"/>
    <w:tmpl w:val="BD3647D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DE83730"/>
    <w:multiLevelType w:val="hybridMultilevel"/>
    <w:tmpl w:val="0DD4FA8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0EAD2D6A"/>
    <w:multiLevelType w:val="hybridMultilevel"/>
    <w:tmpl w:val="DC8A2A1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13903474"/>
    <w:multiLevelType w:val="hybridMultilevel"/>
    <w:tmpl w:val="C2B0614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3A316CD"/>
    <w:multiLevelType w:val="hybridMultilevel"/>
    <w:tmpl w:val="2FFC40C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1A3C364B"/>
    <w:multiLevelType w:val="hybridMultilevel"/>
    <w:tmpl w:val="168C3B64"/>
    <w:lvl w:ilvl="0" w:tplc="6DEC6C3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10155BA"/>
    <w:multiLevelType w:val="hybridMultilevel"/>
    <w:tmpl w:val="8090AF12"/>
    <w:lvl w:ilvl="0" w:tplc="EBCC999A">
      <w:start w:val="1"/>
      <w:numFmt w:val="decimal"/>
      <w:lvlText w:val="%1."/>
      <w:lvlJc w:val="left"/>
      <w:pPr>
        <w:ind w:left="360" w:hanging="36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3B351A1"/>
    <w:multiLevelType w:val="hybridMultilevel"/>
    <w:tmpl w:val="1318CA0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6E973ED"/>
    <w:multiLevelType w:val="hybridMultilevel"/>
    <w:tmpl w:val="3EE8B20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29A8411A"/>
    <w:multiLevelType w:val="hybridMultilevel"/>
    <w:tmpl w:val="CAFE14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2CAB6A32"/>
    <w:multiLevelType w:val="hybridMultilevel"/>
    <w:tmpl w:val="375417FA"/>
    <w:lvl w:ilvl="0" w:tplc="5DA0235E">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5" w15:restartNumberingAfterBreak="0">
    <w:nsid w:val="2FAC0B5F"/>
    <w:multiLevelType w:val="hybridMultilevel"/>
    <w:tmpl w:val="4A087CB6"/>
    <w:lvl w:ilvl="0" w:tplc="2B9EA5E8">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6" w15:restartNumberingAfterBreak="0">
    <w:nsid w:val="3189104A"/>
    <w:multiLevelType w:val="hybridMultilevel"/>
    <w:tmpl w:val="59F0ADD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371295B"/>
    <w:multiLevelType w:val="hybridMultilevel"/>
    <w:tmpl w:val="A5B82CD2"/>
    <w:lvl w:ilvl="0" w:tplc="EDDEE0E0">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8" w15:restartNumberingAfterBreak="0">
    <w:nsid w:val="34571894"/>
    <w:multiLevelType w:val="hybridMultilevel"/>
    <w:tmpl w:val="59F0ADD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6836F6A"/>
    <w:multiLevelType w:val="hybridMultilevel"/>
    <w:tmpl w:val="DABE376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5993288"/>
    <w:multiLevelType w:val="hybridMultilevel"/>
    <w:tmpl w:val="AE384816"/>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1" w15:restartNumberingAfterBreak="0">
    <w:nsid w:val="47403844"/>
    <w:multiLevelType w:val="hybridMultilevel"/>
    <w:tmpl w:val="261A0D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9EA60D2"/>
    <w:multiLevelType w:val="hybridMultilevel"/>
    <w:tmpl w:val="449C9840"/>
    <w:lvl w:ilvl="0" w:tplc="1F08ED74">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23" w15:restartNumberingAfterBreak="0">
    <w:nsid w:val="4A915480"/>
    <w:multiLevelType w:val="hybridMultilevel"/>
    <w:tmpl w:val="B19AE1A6"/>
    <w:lvl w:ilvl="0" w:tplc="D2A8363A">
      <w:start w:val="1"/>
      <w:numFmt w:val="bullet"/>
      <w:lvlText w:val="-"/>
      <w:lvlJc w:val="left"/>
      <w:pPr>
        <w:ind w:left="1080" w:hanging="360"/>
      </w:pPr>
      <w:rPr>
        <w:rFonts w:ascii="Calibri" w:eastAsiaTheme="minorHAns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4" w15:restartNumberingAfterBreak="0">
    <w:nsid w:val="4C633E49"/>
    <w:multiLevelType w:val="hybridMultilevel"/>
    <w:tmpl w:val="A85E8B4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CB16AFC"/>
    <w:multiLevelType w:val="hybridMultilevel"/>
    <w:tmpl w:val="F558EAD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6" w15:restartNumberingAfterBreak="0">
    <w:nsid w:val="4D8C40EA"/>
    <w:multiLevelType w:val="hybridMultilevel"/>
    <w:tmpl w:val="642EB0F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7" w15:restartNumberingAfterBreak="0">
    <w:nsid w:val="4EA37EC0"/>
    <w:multiLevelType w:val="hybridMultilevel"/>
    <w:tmpl w:val="4FE42C1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4F6C35A1"/>
    <w:multiLevelType w:val="hybridMultilevel"/>
    <w:tmpl w:val="794A679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9" w15:restartNumberingAfterBreak="0">
    <w:nsid w:val="509C29EC"/>
    <w:multiLevelType w:val="hybridMultilevel"/>
    <w:tmpl w:val="E190D96E"/>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0" w15:restartNumberingAfterBreak="0">
    <w:nsid w:val="535A714B"/>
    <w:multiLevelType w:val="hybridMultilevel"/>
    <w:tmpl w:val="0E925AE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5BE47511"/>
    <w:multiLevelType w:val="hybridMultilevel"/>
    <w:tmpl w:val="18ACCFB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EC57460"/>
    <w:multiLevelType w:val="hybridMultilevel"/>
    <w:tmpl w:val="2ED04A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5ECC13C8"/>
    <w:multiLevelType w:val="hybridMultilevel"/>
    <w:tmpl w:val="89B8CF1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4" w15:restartNumberingAfterBreak="0">
    <w:nsid w:val="5FAC1221"/>
    <w:multiLevelType w:val="hybridMultilevel"/>
    <w:tmpl w:val="77823A1A"/>
    <w:lvl w:ilvl="0" w:tplc="AB5200C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5" w15:restartNumberingAfterBreak="0">
    <w:nsid w:val="64461B31"/>
    <w:multiLevelType w:val="hybridMultilevel"/>
    <w:tmpl w:val="C6484AC6"/>
    <w:lvl w:ilvl="0" w:tplc="06D80F42">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6" w15:restartNumberingAfterBreak="0">
    <w:nsid w:val="682A5C6C"/>
    <w:multiLevelType w:val="hybridMultilevel"/>
    <w:tmpl w:val="EE56DD5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7" w15:restartNumberingAfterBreak="0">
    <w:nsid w:val="6B4C03F5"/>
    <w:multiLevelType w:val="hybridMultilevel"/>
    <w:tmpl w:val="7A801D56"/>
    <w:lvl w:ilvl="0" w:tplc="375E649E">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8" w15:restartNumberingAfterBreak="0">
    <w:nsid w:val="6D9E1D50"/>
    <w:multiLevelType w:val="hybridMultilevel"/>
    <w:tmpl w:val="5A8C1584"/>
    <w:lvl w:ilvl="0" w:tplc="080C0017">
      <w:start w:val="1"/>
      <w:numFmt w:val="low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9" w15:restartNumberingAfterBreak="0">
    <w:nsid w:val="73F852E7"/>
    <w:multiLevelType w:val="hybridMultilevel"/>
    <w:tmpl w:val="E55C85D4"/>
    <w:lvl w:ilvl="0" w:tplc="8DE885D6">
      <w:start w:val="1"/>
      <w:numFmt w:val="low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16cid:durableId="1058749589">
    <w:abstractNumId w:val="13"/>
  </w:num>
  <w:num w:numId="2" w16cid:durableId="1308242698">
    <w:abstractNumId w:val="28"/>
  </w:num>
  <w:num w:numId="3" w16cid:durableId="1644313796">
    <w:abstractNumId w:val="29"/>
  </w:num>
  <w:num w:numId="4" w16cid:durableId="1542087357">
    <w:abstractNumId w:val="9"/>
  </w:num>
  <w:num w:numId="5" w16cid:durableId="42684053">
    <w:abstractNumId w:val="4"/>
  </w:num>
  <w:num w:numId="6" w16cid:durableId="1955282653">
    <w:abstractNumId w:val="23"/>
  </w:num>
  <w:num w:numId="7" w16cid:durableId="727729700">
    <w:abstractNumId w:val="21"/>
  </w:num>
  <w:num w:numId="8" w16cid:durableId="1682779574">
    <w:abstractNumId w:val="24"/>
  </w:num>
  <w:num w:numId="9" w16cid:durableId="1234705960">
    <w:abstractNumId w:val="8"/>
  </w:num>
  <w:num w:numId="10" w16cid:durableId="1826700045">
    <w:abstractNumId w:val="32"/>
  </w:num>
  <w:num w:numId="11" w16cid:durableId="429131531">
    <w:abstractNumId w:val="34"/>
  </w:num>
  <w:num w:numId="12" w16cid:durableId="714742599">
    <w:abstractNumId w:val="12"/>
  </w:num>
  <w:num w:numId="13" w16cid:durableId="1611623099">
    <w:abstractNumId w:val="33"/>
  </w:num>
  <w:num w:numId="14" w16cid:durableId="1157107271">
    <w:abstractNumId w:val="19"/>
  </w:num>
  <w:num w:numId="15" w16cid:durableId="587151630">
    <w:abstractNumId w:val="25"/>
  </w:num>
  <w:num w:numId="16" w16cid:durableId="496383820">
    <w:abstractNumId w:val="3"/>
  </w:num>
  <w:num w:numId="17" w16cid:durableId="860166721">
    <w:abstractNumId w:val="20"/>
  </w:num>
  <w:num w:numId="18" w16cid:durableId="982078468">
    <w:abstractNumId w:val="17"/>
  </w:num>
  <w:num w:numId="19" w16cid:durableId="1660041966">
    <w:abstractNumId w:val="31"/>
  </w:num>
  <w:num w:numId="20" w16cid:durableId="1426145054">
    <w:abstractNumId w:val="27"/>
  </w:num>
  <w:num w:numId="21" w16cid:durableId="597299460">
    <w:abstractNumId w:val="5"/>
  </w:num>
  <w:num w:numId="22" w16cid:durableId="1113748495">
    <w:abstractNumId w:val="26"/>
  </w:num>
  <w:num w:numId="23" w16cid:durableId="1782146702">
    <w:abstractNumId w:val="38"/>
  </w:num>
  <w:num w:numId="24" w16cid:durableId="1510368012">
    <w:abstractNumId w:val="11"/>
  </w:num>
  <w:num w:numId="25" w16cid:durableId="1496527640">
    <w:abstractNumId w:val="0"/>
  </w:num>
  <w:num w:numId="26" w16cid:durableId="1037781235">
    <w:abstractNumId w:val="10"/>
  </w:num>
  <w:num w:numId="27" w16cid:durableId="83572485">
    <w:abstractNumId w:val="36"/>
  </w:num>
  <w:num w:numId="28" w16cid:durableId="1931814114">
    <w:abstractNumId w:val="18"/>
  </w:num>
  <w:num w:numId="29" w16cid:durableId="528689219">
    <w:abstractNumId w:val="16"/>
  </w:num>
  <w:num w:numId="30" w16cid:durableId="651443974">
    <w:abstractNumId w:val="15"/>
  </w:num>
  <w:num w:numId="31" w16cid:durableId="793137045">
    <w:abstractNumId w:val="2"/>
  </w:num>
  <w:num w:numId="32" w16cid:durableId="777067247">
    <w:abstractNumId w:val="35"/>
  </w:num>
  <w:num w:numId="33" w16cid:durableId="655232479">
    <w:abstractNumId w:val="39"/>
  </w:num>
  <w:num w:numId="34" w16cid:durableId="161702034">
    <w:abstractNumId w:val="37"/>
  </w:num>
  <w:num w:numId="35" w16cid:durableId="425468101">
    <w:abstractNumId w:val="6"/>
  </w:num>
  <w:num w:numId="36" w16cid:durableId="2124808498">
    <w:abstractNumId w:val="1"/>
  </w:num>
  <w:num w:numId="37" w16cid:durableId="1618830249">
    <w:abstractNumId w:val="22"/>
  </w:num>
  <w:num w:numId="38" w16cid:durableId="1983194725">
    <w:abstractNumId w:val="14"/>
  </w:num>
  <w:num w:numId="39" w16cid:durableId="1093816204">
    <w:abstractNumId w:val="7"/>
  </w:num>
  <w:num w:numId="40" w16cid:durableId="17555840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73"/>
    <w:rsid w:val="00004D69"/>
    <w:rsid w:val="00020082"/>
    <w:rsid w:val="00020FD5"/>
    <w:rsid w:val="000225BF"/>
    <w:rsid w:val="00022DBC"/>
    <w:rsid w:val="0002496E"/>
    <w:rsid w:val="000323F5"/>
    <w:rsid w:val="00035513"/>
    <w:rsid w:val="00035C8E"/>
    <w:rsid w:val="000405AF"/>
    <w:rsid w:val="00040DF1"/>
    <w:rsid w:val="0005094A"/>
    <w:rsid w:val="00073F6B"/>
    <w:rsid w:val="00081435"/>
    <w:rsid w:val="00091ECF"/>
    <w:rsid w:val="000957E3"/>
    <w:rsid w:val="000A66F4"/>
    <w:rsid w:val="000B37F7"/>
    <w:rsid w:val="000B5420"/>
    <w:rsid w:val="000B5EFC"/>
    <w:rsid w:val="000C14BC"/>
    <w:rsid w:val="000C7AC3"/>
    <w:rsid w:val="000F364A"/>
    <w:rsid w:val="000F3B75"/>
    <w:rsid w:val="001015C4"/>
    <w:rsid w:val="00125478"/>
    <w:rsid w:val="00172FE3"/>
    <w:rsid w:val="00174196"/>
    <w:rsid w:val="00197306"/>
    <w:rsid w:val="001A078A"/>
    <w:rsid w:val="001B6611"/>
    <w:rsid w:val="001C4AFE"/>
    <w:rsid w:val="001C728F"/>
    <w:rsid w:val="001C7365"/>
    <w:rsid w:val="001F2BE8"/>
    <w:rsid w:val="001F500C"/>
    <w:rsid w:val="00220E4B"/>
    <w:rsid w:val="00224C97"/>
    <w:rsid w:val="00233D53"/>
    <w:rsid w:val="00235138"/>
    <w:rsid w:val="00243988"/>
    <w:rsid w:val="002443E6"/>
    <w:rsid w:val="002846E1"/>
    <w:rsid w:val="0029271A"/>
    <w:rsid w:val="002A37D1"/>
    <w:rsid w:val="002A4242"/>
    <w:rsid w:val="002B4E7F"/>
    <w:rsid w:val="002D41FA"/>
    <w:rsid w:val="002D46D6"/>
    <w:rsid w:val="002F1468"/>
    <w:rsid w:val="002F6016"/>
    <w:rsid w:val="003115D6"/>
    <w:rsid w:val="00312517"/>
    <w:rsid w:val="0031506C"/>
    <w:rsid w:val="00321CF7"/>
    <w:rsid w:val="00322E69"/>
    <w:rsid w:val="00331AD3"/>
    <w:rsid w:val="00332383"/>
    <w:rsid w:val="00343794"/>
    <w:rsid w:val="00346402"/>
    <w:rsid w:val="0034773F"/>
    <w:rsid w:val="00355259"/>
    <w:rsid w:val="0035711D"/>
    <w:rsid w:val="00370F2A"/>
    <w:rsid w:val="00394CAF"/>
    <w:rsid w:val="003D0307"/>
    <w:rsid w:val="003D50E5"/>
    <w:rsid w:val="003D7EE7"/>
    <w:rsid w:val="003E2D44"/>
    <w:rsid w:val="003E7764"/>
    <w:rsid w:val="00400EE6"/>
    <w:rsid w:val="00415AE2"/>
    <w:rsid w:val="00415C8D"/>
    <w:rsid w:val="00434F93"/>
    <w:rsid w:val="004511CE"/>
    <w:rsid w:val="00467362"/>
    <w:rsid w:val="00477561"/>
    <w:rsid w:val="004A7A52"/>
    <w:rsid w:val="004B272F"/>
    <w:rsid w:val="004B48EF"/>
    <w:rsid w:val="004C5F60"/>
    <w:rsid w:val="004E2432"/>
    <w:rsid w:val="004E331B"/>
    <w:rsid w:val="004F687C"/>
    <w:rsid w:val="005355CA"/>
    <w:rsid w:val="00560021"/>
    <w:rsid w:val="005759B3"/>
    <w:rsid w:val="00594997"/>
    <w:rsid w:val="005B0910"/>
    <w:rsid w:val="005B3471"/>
    <w:rsid w:val="005B7AF1"/>
    <w:rsid w:val="005D0072"/>
    <w:rsid w:val="005D3528"/>
    <w:rsid w:val="005D65D5"/>
    <w:rsid w:val="005E0D5F"/>
    <w:rsid w:val="005E66B0"/>
    <w:rsid w:val="005E7F98"/>
    <w:rsid w:val="005F5FFF"/>
    <w:rsid w:val="006107D3"/>
    <w:rsid w:val="00610891"/>
    <w:rsid w:val="00612486"/>
    <w:rsid w:val="006164F5"/>
    <w:rsid w:val="0062360E"/>
    <w:rsid w:val="00624BF2"/>
    <w:rsid w:val="006304DB"/>
    <w:rsid w:val="006364DA"/>
    <w:rsid w:val="00640361"/>
    <w:rsid w:val="00646C52"/>
    <w:rsid w:val="006518EC"/>
    <w:rsid w:val="006A1C1C"/>
    <w:rsid w:val="006A29E8"/>
    <w:rsid w:val="006A2A57"/>
    <w:rsid w:val="006C55A8"/>
    <w:rsid w:val="006C6526"/>
    <w:rsid w:val="006E1D85"/>
    <w:rsid w:val="006E1EB7"/>
    <w:rsid w:val="006E7E3F"/>
    <w:rsid w:val="006F081C"/>
    <w:rsid w:val="00700CFC"/>
    <w:rsid w:val="00730158"/>
    <w:rsid w:val="0073576D"/>
    <w:rsid w:val="00745214"/>
    <w:rsid w:val="00762FB6"/>
    <w:rsid w:val="00787E26"/>
    <w:rsid w:val="007968B7"/>
    <w:rsid w:val="007B0FA9"/>
    <w:rsid w:val="007B1C98"/>
    <w:rsid w:val="007B7194"/>
    <w:rsid w:val="007C46B3"/>
    <w:rsid w:val="007E24EA"/>
    <w:rsid w:val="007E250C"/>
    <w:rsid w:val="007E79F4"/>
    <w:rsid w:val="007F4FC0"/>
    <w:rsid w:val="007F5DEE"/>
    <w:rsid w:val="0080032E"/>
    <w:rsid w:val="00804C91"/>
    <w:rsid w:val="00807431"/>
    <w:rsid w:val="00811059"/>
    <w:rsid w:val="00815B70"/>
    <w:rsid w:val="00821F24"/>
    <w:rsid w:val="008255A8"/>
    <w:rsid w:val="008258E7"/>
    <w:rsid w:val="00837371"/>
    <w:rsid w:val="00837711"/>
    <w:rsid w:val="00840F97"/>
    <w:rsid w:val="008417BD"/>
    <w:rsid w:val="008427C7"/>
    <w:rsid w:val="0084783C"/>
    <w:rsid w:val="00860CE3"/>
    <w:rsid w:val="00882905"/>
    <w:rsid w:val="0088401D"/>
    <w:rsid w:val="00894E45"/>
    <w:rsid w:val="008B3B40"/>
    <w:rsid w:val="009044E7"/>
    <w:rsid w:val="00915B59"/>
    <w:rsid w:val="00923548"/>
    <w:rsid w:val="009279F4"/>
    <w:rsid w:val="00934BF5"/>
    <w:rsid w:val="00951B69"/>
    <w:rsid w:val="00952964"/>
    <w:rsid w:val="0095324D"/>
    <w:rsid w:val="0095711A"/>
    <w:rsid w:val="009773A3"/>
    <w:rsid w:val="00977E9E"/>
    <w:rsid w:val="0099709D"/>
    <w:rsid w:val="009B6D4D"/>
    <w:rsid w:val="009C3F0B"/>
    <w:rsid w:val="009D1F94"/>
    <w:rsid w:val="009F59D7"/>
    <w:rsid w:val="00A11FD2"/>
    <w:rsid w:val="00A24F5A"/>
    <w:rsid w:val="00A30803"/>
    <w:rsid w:val="00A36A39"/>
    <w:rsid w:val="00A4577E"/>
    <w:rsid w:val="00A557BC"/>
    <w:rsid w:val="00A60991"/>
    <w:rsid w:val="00A62773"/>
    <w:rsid w:val="00A724B6"/>
    <w:rsid w:val="00A77129"/>
    <w:rsid w:val="00A85C5F"/>
    <w:rsid w:val="00A90C71"/>
    <w:rsid w:val="00AA4B83"/>
    <w:rsid w:val="00AA5AEF"/>
    <w:rsid w:val="00AB3E73"/>
    <w:rsid w:val="00AB6551"/>
    <w:rsid w:val="00AB6968"/>
    <w:rsid w:val="00AD35E5"/>
    <w:rsid w:val="00AD5678"/>
    <w:rsid w:val="00AE30ED"/>
    <w:rsid w:val="00AE5EFB"/>
    <w:rsid w:val="00AE60D8"/>
    <w:rsid w:val="00AE689A"/>
    <w:rsid w:val="00AF1AE1"/>
    <w:rsid w:val="00AF3C0C"/>
    <w:rsid w:val="00B1040D"/>
    <w:rsid w:val="00B529BC"/>
    <w:rsid w:val="00B63F4B"/>
    <w:rsid w:val="00B82763"/>
    <w:rsid w:val="00B82FE3"/>
    <w:rsid w:val="00BB07CB"/>
    <w:rsid w:val="00BB2EC4"/>
    <w:rsid w:val="00BB7E78"/>
    <w:rsid w:val="00BF26ED"/>
    <w:rsid w:val="00BF2FDF"/>
    <w:rsid w:val="00BF3F6E"/>
    <w:rsid w:val="00C025F8"/>
    <w:rsid w:val="00C0400F"/>
    <w:rsid w:val="00C16756"/>
    <w:rsid w:val="00C232D9"/>
    <w:rsid w:val="00C34E13"/>
    <w:rsid w:val="00C34FB3"/>
    <w:rsid w:val="00C356F8"/>
    <w:rsid w:val="00C44FCA"/>
    <w:rsid w:val="00C53A59"/>
    <w:rsid w:val="00C57AD6"/>
    <w:rsid w:val="00C654FF"/>
    <w:rsid w:val="00C7518B"/>
    <w:rsid w:val="00C7577B"/>
    <w:rsid w:val="00C76CAB"/>
    <w:rsid w:val="00C878CB"/>
    <w:rsid w:val="00C87D2A"/>
    <w:rsid w:val="00CA52FF"/>
    <w:rsid w:val="00CC47BC"/>
    <w:rsid w:val="00CD25F9"/>
    <w:rsid w:val="00CE17D0"/>
    <w:rsid w:val="00CE2391"/>
    <w:rsid w:val="00CE4541"/>
    <w:rsid w:val="00CE628D"/>
    <w:rsid w:val="00CF05FC"/>
    <w:rsid w:val="00D30298"/>
    <w:rsid w:val="00D31ED5"/>
    <w:rsid w:val="00D46728"/>
    <w:rsid w:val="00D5001A"/>
    <w:rsid w:val="00D5663A"/>
    <w:rsid w:val="00D5674C"/>
    <w:rsid w:val="00D65D35"/>
    <w:rsid w:val="00D7286F"/>
    <w:rsid w:val="00D815D7"/>
    <w:rsid w:val="00D817F0"/>
    <w:rsid w:val="00DA2367"/>
    <w:rsid w:val="00DE12B3"/>
    <w:rsid w:val="00E10DCF"/>
    <w:rsid w:val="00E14355"/>
    <w:rsid w:val="00E2348E"/>
    <w:rsid w:val="00E62BD6"/>
    <w:rsid w:val="00E62CB9"/>
    <w:rsid w:val="00E658AC"/>
    <w:rsid w:val="00E703E8"/>
    <w:rsid w:val="00E731D7"/>
    <w:rsid w:val="00E97E72"/>
    <w:rsid w:val="00EA2EE6"/>
    <w:rsid w:val="00EA7415"/>
    <w:rsid w:val="00EB0AA4"/>
    <w:rsid w:val="00EC629A"/>
    <w:rsid w:val="00ED7E7D"/>
    <w:rsid w:val="00EF0CBF"/>
    <w:rsid w:val="00EF3737"/>
    <w:rsid w:val="00EF6CFC"/>
    <w:rsid w:val="00F03807"/>
    <w:rsid w:val="00F05A6D"/>
    <w:rsid w:val="00F06DAA"/>
    <w:rsid w:val="00F1104A"/>
    <w:rsid w:val="00F55610"/>
    <w:rsid w:val="00F80880"/>
    <w:rsid w:val="00F82FFF"/>
    <w:rsid w:val="00F84DAA"/>
    <w:rsid w:val="00F954F3"/>
    <w:rsid w:val="00F95DCC"/>
    <w:rsid w:val="00FB3849"/>
    <w:rsid w:val="00FC3E5C"/>
    <w:rsid w:val="00FC5ABE"/>
    <w:rsid w:val="00FC62F7"/>
    <w:rsid w:val="00FD6E92"/>
    <w:rsid w:val="00FE20C4"/>
    <w:rsid w:val="00FE42F7"/>
    <w:rsid w:val="00FF16E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3D4A"/>
  <w15:chartTrackingRefBased/>
  <w15:docId w15:val="{FB5A078D-5CC2-4052-8E58-C0880A41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DA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40D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40DF1"/>
    <w:rPr>
      <w:sz w:val="20"/>
      <w:szCs w:val="20"/>
    </w:rPr>
  </w:style>
  <w:style w:type="character" w:styleId="Appelnotedebasdep">
    <w:name w:val="footnote reference"/>
    <w:basedOn w:val="Policepardfaut"/>
    <w:uiPriority w:val="99"/>
    <w:semiHidden/>
    <w:unhideWhenUsed/>
    <w:rsid w:val="00040DF1"/>
    <w:rPr>
      <w:vertAlign w:val="superscript"/>
    </w:rPr>
  </w:style>
  <w:style w:type="paragraph" w:styleId="Paragraphedeliste">
    <w:name w:val="List Paragraph"/>
    <w:basedOn w:val="Normal"/>
    <w:uiPriority w:val="34"/>
    <w:qFormat/>
    <w:rsid w:val="005B7AF1"/>
    <w:pPr>
      <w:ind w:left="720"/>
      <w:contextualSpacing/>
    </w:pPr>
  </w:style>
  <w:style w:type="paragraph" w:styleId="Lgende">
    <w:name w:val="caption"/>
    <w:basedOn w:val="Normal"/>
    <w:next w:val="Normal"/>
    <w:uiPriority w:val="35"/>
    <w:unhideWhenUsed/>
    <w:qFormat/>
    <w:rsid w:val="000957E3"/>
    <w:pPr>
      <w:spacing w:after="200" w:line="240" w:lineRule="auto"/>
    </w:pPr>
    <w:rPr>
      <w:i/>
      <w:iCs/>
      <w:color w:val="44546A" w:themeColor="text2"/>
      <w:sz w:val="18"/>
      <w:szCs w:val="18"/>
    </w:rPr>
  </w:style>
  <w:style w:type="paragraph" w:styleId="En-tte">
    <w:name w:val="header"/>
    <w:basedOn w:val="Normal"/>
    <w:link w:val="En-tteCar"/>
    <w:uiPriority w:val="99"/>
    <w:unhideWhenUsed/>
    <w:rsid w:val="00AF3C0C"/>
    <w:pPr>
      <w:tabs>
        <w:tab w:val="center" w:pos="4536"/>
        <w:tab w:val="right" w:pos="9072"/>
      </w:tabs>
      <w:spacing w:after="0" w:line="240" w:lineRule="auto"/>
    </w:pPr>
  </w:style>
  <w:style w:type="character" w:customStyle="1" w:styleId="En-tteCar">
    <w:name w:val="En-tête Car"/>
    <w:basedOn w:val="Policepardfaut"/>
    <w:link w:val="En-tte"/>
    <w:uiPriority w:val="99"/>
    <w:rsid w:val="00AF3C0C"/>
  </w:style>
  <w:style w:type="paragraph" w:styleId="Pieddepage">
    <w:name w:val="footer"/>
    <w:basedOn w:val="Normal"/>
    <w:link w:val="PieddepageCar"/>
    <w:uiPriority w:val="99"/>
    <w:unhideWhenUsed/>
    <w:rsid w:val="00AF3C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3C0C"/>
  </w:style>
  <w:style w:type="table" w:styleId="Grilledutableau">
    <w:name w:val="Table Grid"/>
    <w:basedOn w:val="TableauNormal"/>
    <w:uiPriority w:val="39"/>
    <w:rsid w:val="0086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B37F7"/>
    <w:rPr>
      <w:color w:val="0563C1" w:themeColor="hyperlink"/>
      <w:u w:val="single"/>
    </w:rPr>
  </w:style>
  <w:style w:type="character" w:styleId="Mentionnonrsolue">
    <w:name w:val="Unresolved Mention"/>
    <w:basedOn w:val="Policepardfaut"/>
    <w:uiPriority w:val="99"/>
    <w:semiHidden/>
    <w:unhideWhenUsed/>
    <w:rsid w:val="000B37F7"/>
    <w:rPr>
      <w:color w:val="605E5C"/>
      <w:shd w:val="clear" w:color="auto" w:fill="E1DFDD"/>
    </w:rPr>
  </w:style>
  <w:style w:type="character" w:styleId="Lienhypertextesuivivisit">
    <w:name w:val="FollowedHyperlink"/>
    <w:basedOn w:val="Policepardfaut"/>
    <w:uiPriority w:val="99"/>
    <w:semiHidden/>
    <w:unhideWhenUsed/>
    <w:rsid w:val="005D3528"/>
    <w:rPr>
      <w:color w:val="954F72" w:themeColor="followedHyperlink"/>
      <w:u w:val="single"/>
    </w:rPr>
  </w:style>
  <w:style w:type="paragraph" w:styleId="NormalWeb">
    <w:name w:val="Normal (Web)"/>
    <w:basedOn w:val="Normal"/>
    <w:uiPriority w:val="99"/>
    <w:semiHidden/>
    <w:unhideWhenUsed/>
    <w:rsid w:val="00977E9E"/>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Numrodeligne">
    <w:name w:val="line number"/>
    <w:basedOn w:val="Policepardfaut"/>
    <w:uiPriority w:val="99"/>
    <w:semiHidden/>
    <w:unhideWhenUsed/>
    <w:rsid w:val="008B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7.png"/><Relationship Id="rId21" Type="http://schemas.openxmlformats.org/officeDocument/2006/relationships/image" Target="media/image12.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1.jpeg"/><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4.jpeg"/><Relationship Id="rId28" Type="http://schemas.openxmlformats.org/officeDocument/2006/relationships/diagramLayout" Target="diagrams/layout1.xml"/><Relationship Id="rId36" Type="http://schemas.openxmlformats.org/officeDocument/2006/relationships/hyperlink" Target="http://pierrejolicoeur.com/communaute/sujet/un-po&#232;me-nest-pas-un-texte-de-chanson" TargetMode="External"/><Relationship Id="rId10" Type="http://schemas.openxmlformats.org/officeDocument/2006/relationships/image" Target="media/image3.png"/><Relationship Id="rId19" Type="http://schemas.openxmlformats.org/officeDocument/2006/relationships/image" Target="media/image10.jpeg"/><Relationship Id="rId31"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21.jpeg"/><Relationship Id="rId8" Type="http://schemas.openxmlformats.org/officeDocument/2006/relationships/image" Target="media/image1.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F4751C-43A6-40B8-A599-5D0CEE3B7258}"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fr-BE"/>
        </a:p>
      </dgm:t>
    </dgm:pt>
    <dgm:pt modelId="{58AF3B1F-7F42-43D4-A624-1B873D2A83FE}">
      <dgm:prSet phldrT="[Texte]" custT="1"/>
      <dgm:spPr>
        <a:solidFill>
          <a:schemeClr val="accent1">
            <a:lumMod val="60000"/>
            <a:lumOff val="40000"/>
          </a:schemeClr>
        </a:solidFill>
      </dgm:spPr>
      <dgm:t>
        <a:bodyPr/>
        <a:lstStyle/>
        <a:p>
          <a:r>
            <a:rPr lang="fr-BE" sz="1200"/>
            <a:t>La chanson "à texte" fait partie de la littérature.</a:t>
          </a:r>
        </a:p>
      </dgm:t>
    </dgm:pt>
    <dgm:pt modelId="{166CEB44-20B2-4FF2-8965-CFA036DE81FB}" type="parTrans" cxnId="{2A4C84F1-B442-4D00-90F2-4D2CADDF6259}">
      <dgm:prSet/>
      <dgm:spPr/>
      <dgm:t>
        <a:bodyPr/>
        <a:lstStyle/>
        <a:p>
          <a:endParaRPr lang="fr-BE"/>
        </a:p>
      </dgm:t>
    </dgm:pt>
    <dgm:pt modelId="{131DBF46-E2D1-486E-AA45-540FC2C857A0}" type="sibTrans" cxnId="{2A4C84F1-B442-4D00-90F2-4D2CADDF6259}">
      <dgm:prSet/>
      <dgm:spPr/>
      <dgm:t>
        <a:bodyPr/>
        <a:lstStyle/>
        <a:p>
          <a:endParaRPr lang="fr-BE"/>
        </a:p>
      </dgm:t>
    </dgm:pt>
    <dgm:pt modelId="{DE30BDEB-90B8-4ABB-B4A1-6CA342476914}">
      <dgm:prSet phldrT="[Texte]"/>
      <dgm:spPr>
        <a:solidFill>
          <a:schemeClr val="accent1">
            <a:lumMod val="60000"/>
            <a:lumOff val="40000"/>
          </a:schemeClr>
        </a:solidFill>
      </dgm:spPr>
      <dgm:t>
        <a:bodyPr/>
        <a:lstStyle/>
        <a:p>
          <a:endParaRPr lang="fr-BE"/>
        </a:p>
      </dgm:t>
    </dgm:pt>
    <dgm:pt modelId="{4EC78465-4CDA-409B-AFD1-9F34D64973C6}" type="parTrans" cxnId="{81FA04AB-7CAF-47C2-9EB0-8956BD00EBA1}">
      <dgm:prSet/>
      <dgm:spPr/>
      <dgm:t>
        <a:bodyPr/>
        <a:lstStyle/>
        <a:p>
          <a:endParaRPr lang="fr-BE"/>
        </a:p>
      </dgm:t>
    </dgm:pt>
    <dgm:pt modelId="{8E1D1FE3-2D60-4BD4-A0E1-C44FF78465B7}" type="sibTrans" cxnId="{81FA04AB-7CAF-47C2-9EB0-8956BD00EBA1}">
      <dgm:prSet/>
      <dgm:spPr/>
      <dgm:t>
        <a:bodyPr/>
        <a:lstStyle/>
        <a:p>
          <a:endParaRPr lang="fr-BE"/>
        </a:p>
      </dgm:t>
    </dgm:pt>
    <dgm:pt modelId="{C6649280-A4EC-41F0-A4A6-9218205E68CB}">
      <dgm:prSet phldrT="[Texte]"/>
      <dgm:spPr>
        <a:solidFill>
          <a:schemeClr val="accent1">
            <a:lumMod val="60000"/>
            <a:lumOff val="40000"/>
          </a:schemeClr>
        </a:solidFill>
      </dgm:spPr>
      <dgm:t>
        <a:bodyPr/>
        <a:lstStyle/>
        <a:p>
          <a:r>
            <a:rPr lang="fr-BE"/>
            <a:t> </a:t>
          </a:r>
        </a:p>
      </dgm:t>
    </dgm:pt>
    <dgm:pt modelId="{89F09048-DCED-4D8F-AFA3-2CC45F75F162}" type="parTrans" cxnId="{DB91059A-39F8-4F97-8CF1-E328DAE8F8A7}">
      <dgm:prSet/>
      <dgm:spPr/>
      <dgm:t>
        <a:bodyPr/>
        <a:lstStyle/>
        <a:p>
          <a:endParaRPr lang="fr-BE"/>
        </a:p>
      </dgm:t>
    </dgm:pt>
    <dgm:pt modelId="{DD2668CB-E986-4504-869B-4B1848E1EEA7}" type="sibTrans" cxnId="{DB91059A-39F8-4F97-8CF1-E328DAE8F8A7}">
      <dgm:prSet/>
      <dgm:spPr/>
      <dgm:t>
        <a:bodyPr/>
        <a:lstStyle/>
        <a:p>
          <a:endParaRPr lang="fr-BE"/>
        </a:p>
      </dgm:t>
    </dgm:pt>
    <dgm:pt modelId="{360459E3-DAFC-4E12-92EF-0FC447CD7AB4}">
      <dgm:prSet phldrT="[Texte]"/>
      <dgm:spPr>
        <a:solidFill>
          <a:schemeClr val="accent1">
            <a:lumMod val="60000"/>
            <a:lumOff val="40000"/>
          </a:schemeClr>
        </a:solidFill>
      </dgm:spPr>
      <dgm:t>
        <a:bodyPr/>
        <a:lstStyle/>
        <a:p>
          <a:r>
            <a:rPr lang="fr-BE"/>
            <a:t> </a:t>
          </a:r>
        </a:p>
      </dgm:t>
    </dgm:pt>
    <dgm:pt modelId="{927A4E97-1C4D-4E7F-A422-AB338A5B829B}" type="parTrans" cxnId="{657A7613-2621-4B85-A2A4-42E6032C30FF}">
      <dgm:prSet/>
      <dgm:spPr/>
      <dgm:t>
        <a:bodyPr/>
        <a:lstStyle/>
        <a:p>
          <a:endParaRPr lang="fr-BE"/>
        </a:p>
      </dgm:t>
    </dgm:pt>
    <dgm:pt modelId="{5D894129-C20D-43EA-8CF1-CA9A79161E1C}" type="sibTrans" cxnId="{657A7613-2621-4B85-A2A4-42E6032C30FF}">
      <dgm:prSet/>
      <dgm:spPr/>
      <dgm:t>
        <a:bodyPr/>
        <a:lstStyle/>
        <a:p>
          <a:endParaRPr lang="fr-BE"/>
        </a:p>
      </dgm:t>
    </dgm:pt>
    <dgm:pt modelId="{41323788-BC41-4CCF-BB49-0E40FAE68DAB}">
      <dgm:prSet phldrT="[Texte]"/>
      <dgm:spPr>
        <a:solidFill>
          <a:schemeClr val="accent1">
            <a:lumMod val="60000"/>
            <a:lumOff val="40000"/>
          </a:schemeClr>
        </a:solidFill>
      </dgm:spPr>
      <dgm:t>
        <a:bodyPr/>
        <a:lstStyle/>
        <a:p>
          <a:r>
            <a:rPr lang="fr-BE"/>
            <a:t> </a:t>
          </a:r>
        </a:p>
      </dgm:t>
    </dgm:pt>
    <dgm:pt modelId="{1BB34E62-FEDE-47EC-B98D-D7FFDFE5F32F}" type="parTrans" cxnId="{8D47CDD8-B36F-45E8-85AE-D500E9937215}">
      <dgm:prSet/>
      <dgm:spPr/>
      <dgm:t>
        <a:bodyPr/>
        <a:lstStyle/>
        <a:p>
          <a:endParaRPr lang="fr-BE"/>
        </a:p>
      </dgm:t>
    </dgm:pt>
    <dgm:pt modelId="{A17F53AE-0072-4145-A863-82E4F8B4CC19}" type="sibTrans" cxnId="{8D47CDD8-B36F-45E8-85AE-D500E9937215}">
      <dgm:prSet/>
      <dgm:spPr/>
      <dgm:t>
        <a:bodyPr/>
        <a:lstStyle/>
        <a:p>
          <a:endParaRPr lang="fr-BE"/>
        </a:p>
      </dgm:t>
    </dgm:pt>
    <dgm:pt modelId="{2950D9A4-9B11-4009-9C85-B785C6FEED03}">
      <dgm:prSet/>
      <dgm:spPr>
        <a:solidFill>
          <a:schemeClr val="accent1">
            <a:lumMod val="60000"/>
            <a:lumOff val="40000"/>
          </a:schemeClr>
        </a:solidFill>
      </dgm:spPr>
      <dgm:t>
        <a:bodyPr/>
        <a:lstStyle/>
        <a:p>
          <a:endParaRPr lang="fr-BE"/>
        </a:p>
      </dgm:t>
    </dgm:pt>
    <dgm:pt modelId="{0D87BAC0-0FDA-46FF-A87B-EED603CAAA26}" type="parTrans" cxnId="{BC143004-2F54-4515-BA0D-1280AD59BF1B}">
      <dgm:prSet/>
      <dgm:spPr/>
      <dgm:t>
        <a:bodyPr/>
        <a:lstStyle/>
        <a:p>
          <a:endParaRPr lang="fr-BE"/>
        </a:p>
      </dgm:t>
    </dgm:pt>
    <dgm:pt modelId="{8D9C2774-2579-4A4F-A5F3-060F9E192DC1}" type="sibTrans" cxnId="{BC143004-2F54-4515-BA0D-1280AD59BF1B}">
      <dgm:prSet/>
      <dgm:spPr/>
      <dgm:t>
        <a:bodyPr/>
        <a:lstStyle/>
        <a:p>
          <a:endParaRPr lang="fr-BE"/>
        </a:p>
      </dgm:t>
    </dgm:pt>
    <dgm:pt modelId="{C3C1DD24-E87A-4A71-8E59-ED3260EBD181}">
      <dgm:prSet/>
      <dgm:spPr>
        <a:solidFill>
          <a:schemeClr val="accent1">
            <a:lumMod val="60000"/>
            <a:lumOff val="40000"/>
          </a:schemeClr>
        </a:solidFill>
      </dgm:spPr>
      <dgm:t>
        <a:bodyPr/>
        <a:lstStyle/>
        <a:p>
          <a:endParaRPr lang="fr-BE"/>
        </a:p>
      </dgm:t>
    </dgm:pt>
    <dgm:pt modelId="{8F0466F9-3EB7-4897-9575-C10BC19D5865}" type="parTrans" cxnId="{6FCAF75F-EDB3-42B6-98BF-5489CA698762}">
      <dgm:prSet/>
      <dgm:spPr/>
      <dgm:t>
        <a:bodyPr/>
        <a:lstStyle/>
        <a:p>
          <a:endParaRPr lang="fr-BE"/>
        </a:p>
      </dgm:t>
    </dgm:pt>
    <dgm:pt modelId="{C17F877C-2E4A-441E-B2B5-2EC6B2FBDA06}" type="sibTrans" cxnId="{6FCAF75F-EDB3-42B6-98BF-5489CA698762}">
      <dgm:prSet/>
      <dgm:spPr/>
      <dgm:t>
        <a:bodyPr/>
        <a:lstStyle/>
        <a:p>
          <a:endParaRPr lang="fr-BE"/>
        </a:p>
      </dgm:t>
    </dgm:pt>
    <dgm:pt modelId="{F5758FE0-3F53-4110-AA84-5327289DFBD8}">
      <dgm:prSet/>
      <dgm:spPr>
        <a:solidFill>
          <a:schemeClr val="accent1">
            <a:lumMod val="60000"/>
            <a:lumOff val="40000"/>
          </a:schemeClr>
        </a:solidFill>
      </dgm:spPr>
      <dgm:t>
        <a:bodyPr/>
        <a:lstStyle/>
        <a:p>
          <a:endParaRPr lang="fr-BE"/>
        </a:p>
      </dgm:t>
    </dgm:pt>
    <dgm:pt modelId="{76D9761D-F7D3-4CAE-B3CE-7823F0BD6DC9}" type="parTrans" cxnId="{DE436619-8F83-4FC3-B2B2-72A3EA057063}">
      <dgm:prSet/>
      <dgm:spPr/>
      <dgm:t>
        <a:bodyPr/>
        <a:lstStyle/>
        <a:p>
          <a:endParaRPr lang="fr-BE"/>
        </a:p>
      </dgm:t>
    </dgm:pt>
    <dgm:pt modelId="{F5B6D80E-2BD5-4085-A144-3C8B0780FCB4}" type="sibTrans" cxnId="{DE436619-8F83-4FC3-B2B2-72A3EA057063}">
      <dgm:prSet/>
      <dgm:spPr/>
      <dgm:t>
        <a:bodyPr/>
        <a:lstStyle/>
        <a:p>
          <a:endParaRPr lang="fr-BE"/>
        </a:p>
      </dgm:t>
    </dgm:pt>
    <dgm:pt modelId="{45C4248E-BD31-4964-91D5-012590AD2ECF}">
      <dgm:prSet/>
      <dgm:spPr>
        <a:solidFill>
          <a:schemeClr val="accent1">
            <a:lumMod val="60000"/>
            <a:lumOff val="40000"/>
          </a:schemeClr>
        </a:solidFill>
      </dgm:spPr>
      <dgm:t>
        <a:bodyPr/>
        <a:lstStyle/>
        <a:p>
          <a:endParaRPr lang="fr-BE"/>
        </a:p>
      </dgm:t>
    </dgm:pt>
    <dgm:pt modelId="{872E1982-D932-4AE8-A36A-8CC39E3FBEF5}" type="parTrans" cxnId="{B97F585B-8046-4AED-8A14-DF093B5E6E50}">
      <dgm:prSet/>
      <dgm:spPr/>
      <dgm:t>
        <a:bodyPr/>
        <a:lstStyle/>
        <a:p>
          <a:endParaRPr lang="fr-BE"/>
        </a:p>
      </dgm:t>
    </dgm:pt>
    <dgm:pt modelId="{46293AF9-73DC-4905-AE93-C14B6C3BF496}" type="sibTrans" cxnId="{B97F585B-8046-4AED-8A14-DF093B5E6E50}">
      <dgm:prSet/>
      <dgm:spPr/>
      <dgm:t>
        <a:bodyPr/>
        <a:lstStyle/>
        <a:p>
          <a:endParaRPr lang="fr-BE"/>
        </a:p>
      </dgm:t>
    </dgm:pt>
    <dgm:pt modelId="{D14248FC-E74C-42CC-881A-87F4603D565C}" type="pres">
      <dgm:prSet presAssocID="{F4F4751C-43A6-40B8-A599-5D0CEE3B7258}" presName="diagram" presStyleCnt="0">
        <dgm:presLayoutVars>
          <dgm:chPref val="1"/>
          <dgm:dir/>
          <dgm:animOne val="branch"/>
          <dgm:animLvl val="lvl"/>
          <dgm:resizeHandles val="exact"/>
        </dgm:presLayoutVars>
      </dgm:prSet>
      <dgm:spPr/>
    </dgm:pt>
    <dgm:pt modelId="{FA9F9A66-0A37-4FCD-8743-40715C3FFA21}" type="pres">
      <dgm:prSet presAssocID="{58AF3B1F-7F42-43D4-A624-1B873D2A83FE}" presName="root1" presStyleCnt="0"/>
      <dgm:spPr/>
    </dgm:pt>
    <dgm:pt modelId="{A166853A-9F6A-4EB6-9922-E8BDC850E708}" type="pres">
      <dgm:prSet presAssocID="{58AF3B1F-7F42-43D4-A624-1B873D2A83FE}" presName="LevelOneTextNode" presStyleLbl="node0" presStyleIdx="0" presStyleCnt="1" custScaleX="125809" custScaleY="246474">
        <dgm:presLayoutVars>
          <dgm:chPref val="3"/>
        </dgm:presLayoutVars>
      </dgm:prSet>
      <dgm:spPr/>
    </dgm:pt>
    <dgm:pt modelId="{48FF5519-5C4D-4965-BEAA-776A8E1E0EC3}" type="pres">
      <dgm:prSet presAssocID="{58AF3B1F-7F42-43D4-A624-1B873D2A83FE}" presName="level2hierChild" presStyleCnt="0"/>
      <dgm:spPr/>
    </dgm:pt>
    <dgm:pt modelId="{F0FA7FA6-7135-4365-B015-62845A5E3A3B}" type="pres">
      <dgm:prSet presAssocID="{4EC78465-4CDA-409B-AFD1-9F34D64973C6}" presName="conn2-1" presStyleLbl="parChTrans1D2" presStyleIdx="0" presStyleCnt="3"/>
      <dgm:spPr/>
    </dgm:pt>
    <dgm:pt modelId="{234E7004-67E7-4AEA-B2F2-9230946F48DC}" type="pres">
      <dgm:prSet presAssocID="{4EC78465-4CDA-409B-AFD1-9F34D64973C6}" presName="connTx" presStyleLbl="parChTrans1D2" presStyleIdx="0" presStyleCnt="3"/>
      <dgm:spPr/>
    </dgm:pt>
    <dgm:pt modelId="{EFB18DFE-3181-4DD8-8622-D7872309F9D9}" type="pres">
      <dgm:prSet presAssocID="{DE30BDEB-90B8-4ABB-B4A1-6CA342476914}" presName="root2" presStyleCnt="0"/>
      <dgm:spPr/>
    </dgm:pt>
    <dgm:pt modelId="{D6056663-11AD-420E-B753-A4B8846E69F3}" type="pres">
      <dgm:prSet presAssocID="{DE30BDEB-90B8-4ABB-B4A1-6CA342476914}" presName="LevelTwoTextNode" presStyleLbl="node2" presStyleIdx="0" presStyleCnt="3" custScaleX="139158" custScaleY="169864">
        <dgm:presLayoutVars>
          <dgm:chPref val="3"/>
        </dgm:presLayoutVars>
      </dgm:prSet>
      <dgm:spPr/>
    </dgm:pt>
    <dgm:pt modelId="{E30B929F-63E5-4009-9042-8472466EA27D}" type="pres">
      <dgm:prSet presAssocID="{DE30BDEB-90B8-4ABB-B4A1-6CA342476914}" presName="level3hierChild" presStyleCnt="0"/>
      <dgm:spPr/>
    </dgm:pt>
    <dgm:pt modelId="{16B32BE3-5A05-4EF5-9F38-04E318B5FA3B}" type="pres">
      <dgm:prSet presAssocID="{89F09048-DCED-4D8F-AFA3-2CC45F75F162}" presName="conn2-1" presStyleLbl="parChTrans1D3" presStyleIdx="0" presStyleCnt="4"/>
      <dgm:spPr/>
    </dgm:pt>
    <dgm:pt modelId="{9A4585AC-0C24-48F2-A86F-7B0032A0594A}" type="pres">
      <dgm:prSet presAssocID="{89F09048-DCED-4D8F-AFA3-2CC45F75F162}" presName="connTx" presStyleLbl="parChTrans1D3" presStyleIdx="0" presStyleCnt="4"/>
      <dgm:spPr/>
    </dgm:pt>
    <dgm:pt modelId="{4E36EA67-6EB0-4D45-9ECB-C134BBD36A8D}" type="pres">
      <dgm:prSet presAssocID="{C6649280-A4EC-41F0-A4A6-9218205E68CB}" presName="root2" presStyleCnt="0"/>
      <dgm:spPr/>
    </dgm:pt>
    <dgm:pt modelId="{7F4DF7F0-C930-46CD-A392-1150ED6E15F6}" type="pres">
      <dgm:prSet presAssocID="{C6649280-A4EC-41F0-A4A6-9218205E68CB}" presName="LevelTwoTextNode" presStyleLbl="node3" presStyleIdx="0" presStyleCnt="4" custScaleX="288218" custScaleY="151870">
        <dgm:presLayoutVars>
          <dgm:chPref val="3"/>
        </dgm:presLayoutVars>
      </dgm:prSet>
      <dgm:spPr/>
    </dgm:pt>
    <dgm:pt modelId="{99704156-0FD9-4C56-8CEA-5397A5E2FC40}" type="pres">
      <dgm:prSet presAssocID="{C6649280-A4EC-41F0-A4A6-9218205E68CB}" presName="level3hierChild" presStyleCnt="0"/>
      <dgm:spPr/>
    </dgm:pt>
    <dgm:pt modelId="{4C97C9E1-81F0-48B2-85DB-0CB6E591E874}" type="pres">
      <dgm:prSet presAssocID="{927A4E97-1C4D-4E7F-A422-AB338A5B829B}" presName="conn2-1" presStyleLbl="parChTrans1D2" presStyleIdx="1" presStyleCnt="3"/>
      <dgm:spPr/>
    </dgm:pt>
    <dgm:pt modelId="{01453DF0-6081-4678-9778-6C600A83346E}" type="pres">
      <dgm:prSet presAssocID="{927A4E97-1C4D-4E7F-A422-AB338A5B829B}" presName="connTx" presStyleLbl="parChTrans1D2" presStyleIdx="1" presStyleCnt="3"/>
      <dgm:spPr/>
    </dgm:pt>
    <dgm:pt modelId="{87C27770-FCA8-4475-AE1C-F77609566523}" type="pres">
      <dgm:prSet presAssocID="{360459E3-DAFC-4E12-92EF-0FC447CD7AB4}" presName="root2" presStyleCnt="0"/>
      <dgm:spPr/>
    </dgm:pt>
    <dgm:pt modelId="{1E35126F-658B-4382-997A-12C74DA8ED9C}" type="pres">
      <dgm:prSet presAssocID="{360459E3-DAFC-4E12-92EF-0FC447CD7AB4}" presName="LevelTwoTextNode" presStyleLbl="node2" presStyleIdx="1" presStyleCnt="3" custScaleX="141519" custScaleY="169427">
        <dgm:presLayoutVars>
          <dgm:chPref val="3"/>
        </dgm:presLayoutVars>
      </dgm:prSet>
      <dgm:spPr/>
    </dgm:pt>
    <dgm:pt modelId="{D3DBA9EA-50F7-470D-BEFE-7BE35DBDEB1F}" type="pres">
      <dgm:prSet presAssocID="{360459E3-DAFC-4E12-92EF-0FC447CD7AB4}" presName="level3hierChild" presStyleCnt="0"/>
      <dgm:spPr/>
    </dgm:pt>
    <dgm:pt modelId="{78B16275-86C5-4030-B9EE-7EDE24B74D14}" type="pres">
      <dgm:prSet presAssocID="{1BB34E62-FEDE-47EC-B98D-D7FFDFE5F32F}" presName="conn2-1" presStyleLbl="parChTrans1D3" presStyleIdx="1" presStyleCnt="4"/>
      <dgm:spPr/>
    </dgm:pt>
    <dgm:pt modelId="{A2875F2E-9E16-4347-8804-12F246FA04FB}" type="pres">
      <dgm:prSet presAssocID="{1BB34E62-FEDE-47EC-B98D-D7FFDFE5F32F}" presName="connTx" presStyleLbl="parChTrans1D3" presStyleIdx="1" presStyleCnt="4"/>
      <dgm:spPr/>
    </dgm:pt>
    <dgm:pt modelId="{CACC1519-5A1B-49BC-9D03-0912E449D540}" type="pres">
      <dgm:prSet presAssocID="{41323788-BC41-4CCF-BB49-0E40FAE68DAB}" presName="root2" presStyleCnt="0"/>
      <dgm:spPr/>
    </dgm:pt>
    <dgm:pt modelId="{50A9E96C-48A4-4DB4-BBF6-5637406935E5}" type="pres">
      <dgm:prSet presAssocID="{41323788-BC41-4CCF-BB49-0E40FAE68DAB}" presName="LevelTwoTextNode" presStyleLbl="node3" presStyleIdx="1" presStyleCnt="4" custScaleX="284864" custScaleY="167682">
        <dgm:presLayoutVars>
          <dgm:chPref val="3"/>
        </dgm:presLayoutVars>
      </dgm:prSet>
      <dgm:spPr/>
    </dgm:pt>
    <dgm:pt modelId="{D37FAD96-7D15-4075-9FF7-865A52510C59}" type="pres">
      <dgm:prSet presAssocID="{41323788-BC41-4CCF-BB49-0E40FAE68DAB}" presName="level3hierChild" presStyleCnt="0"/>
      <dgm:spPr/>
    </dgm:pt>
    <dgm:pt modelId="{FA3680CA-61CB-4EE2-9168-5CF1CE5477FD}" type="pres">
      <dgm:prSet presAssocID="{0D87BAC0-0FDA-46FF-A87B-EED603CAAA26}" presName="conn2-1" presStyleLbl="parChTrans1D2" presStyleIdx="2" presStyleCnt="3"/>
      <dgm:spPr/>
    </dgm:pt>
    <dgm:pt modelId="{E8037E8C-61F9-416C-9BBC-3D8DB4576288}" type="pres">
      <dgm:prSet presAssocID="{0D87BAC0-0FDA-46FF-A87B-EED603CAAA26}" presName="connTx" presStyleLbl="parChTrans1D2" presStyleIdx="2" presStyleCnt="3"/>
      <dgm:spPr/>
    </dgm:pt>
    <dgm:pt modelId="{B7CC800E-3A81-465C-B3A5-8546FC37A01D}" type="pres">
      <dgm:prSet presAssocID="{2950D9A4-9B11-4009-9C85-B785C6FEED03}" presName="root2" presStyleCnt="0"/>
      <dgm:spPr/>
    </dgm:pt>
    <dgm:pt modelId="{CE40C4E2-DA67-4354-A661-46C6CC7A3D60}" type="pres">
      <dgm:prSet presAssocID="{2950D9A4-9B11-4009-9C85-B785C6FEED03}" presName="LevelTwoTextNode" presStyleLbl="node2" presStyleIdx="2" presStyleCnt="3" custScaleX="144190" custScaleY="180414">
        <dgm:presLayoutVars>
          <dgm:chPref val="3"/>
        </dgm:presLayoutVars>
      </dgm:prSet>
      <dgm:spPr/>
    </dgm:pt>
    <dgm:pt modelId="{A4354034-EE7E-4067-B9A4-A779C081154D}" type="pres">
      <dgm:prSet presAssocID="{2950D9A4-9B11-4009-9C85-B785C6FEED03}" presName="level3hierChild" presStyleCnt="0"/>
      <dgm:spPr/>
    </dgm:pt>
    <dgm:pt modelId="{241E4743-1272-4600-A55E-265B2B4F7617}" type="pres">
      <dgm:prSet presAssocID="{8F0466F9-3EB7-4897-9575-C10BC19D5865}" presName="conn2-1" presStyleLbl="parChTrans1D3" presStyleIdx="2" presStyleCnt="4"/>
      <dgm:spPr/>
    </dgm:pt>
    <dgm:pt modelId="{5314C886-E7A9-456D-B453-9D84F6286DD1}" type="pres">
      <dgm:prSet presAssocID="{8F0466F9-3EB7-4897-9575-C10BC19D5865}" presName="connTx" presStyleLbl="parChTrans1D3" presStyleIdx="2" presStyleCnt="4"/>
      <dgm:spPr/>
    </dgm:pt>
    <dgm:pt modelId="{EE521D7F-C329-464E-BBAC-202CF64ADA61}" type="pres">
      <dgm:prSet presAssocID="{C3C1DD24-E87A-4A71-8E59-ED3260EBD181}" presName="root2" presStyleCnt="0"/>
      <dgm:spPr/>
    </dgm:pt>
    <dgm:pt modelId="{E61885C7-3C91-4CB6-B232-6B3A536B72EA}" type="pres">
      <dgm:prSet presAssocID="{C3C1DD24-E87A-4A71-8E59-ED3260EBD181}" presName="LevelTwoTextNode" presStyleLbl="node3" presStyleIdx="2" presStyleCnt="4" custScaleX="122004" custScaleY="167000">
        <dgm:presLayoutVars>
          <dgm:chPref val="3"/>
        </dgm:presLayoutVars>
      </dgm:prSet>
      <dgm:spPr/>
    </dgm:pt>
    <dgm:pt modelId="{EF0800B0-0876-49A5-BC7C-2E45D72888CE}" type="pres">
      <dgm:prSet presAssocID="{C3C1DD24-E87A-4A71-8E59-ED3260EBD181}" presName="level3hierChild" presStyleCnt="0"/>
      <dgm:spPr/>
    </dgm:pt>
    <dgm:pt modelId="{C57640D1-D17E-4366-AE95-A8FDF65700EC}" type="pres">
      <dgm:prSet presAssocID="{872E1982-D932-4AE8-A36A-8CC39E3FBEF5}" presName="conn2-1" presStyleLbl="parChTrans1D4" presStyleIdx="0" presStyleCnt="1"/>
      <dgm:spPr/>
    </dgm:pt>
    <dgm:pt modelId="{7816810F-9654-4ECB-806D-BE07CAA89429}" type="pres">
      <dgm:prSet presAssocID="{872E1982-D932-4AE8-A36A-8CC39E3FBEF5}" presName="connTx" presStyleLbl="parChTrans1D4" presStyleIdx="0" presStyleCnt="1"/>
      <dgm:spPr/>
    </dgm:pt>
    <dgm:pt modelId="{5481D569-E271-4E7B-8BFC-E896F10269DE}" type="pres">
      <dgm:prSet presAssocID="{45C4248E-BD31-4964-91D5-012590AD2ECF}" presName="root2" presStyleCnt="0"/>
      <dgm:spPr/>
    </dgm:pt>
    <dgm:pt modelId="{37E57028-F6C5-4A21-8BBA-B92D55CC571C}" type="pres">
      <dgm:prSet presAssocID="{45C4248E-BD31-4964-91D5-012590AD2ECF}" presName="LevelTwoTextNode" presStyleLbl="node4" presStyleIdx="0" presStyleCnt="1" custScaleX="125519" custScaleY="145128">
        <dgm:presLayoutVars>
          <dgm:chPref val="3"/>
        </dgm:presLayoutVars>
      </dgm:prSet>
      <dgm:spPr/>
    </dgm:pt>
    <dgm:pt modelId="{BEF30D48-0851-4811-B3A4-C25F0078417A}" type="pres">
      <dgm:prSet presAssocID="{45C4248E-BD31-4964-91D5-012590AD2ECF}" presName="level3hierChild" presStyleCnt="0"/>
      <dgm:spPr/>
    </dgm:pt>
    <dgm:pt modelId="{DCC90B1C-D9D1-46B7-A144-AA8796B456B3}" type="pres">
      <dgm:prSet presAssocID="{76D9761D-F7D3-4CAE-B3CE-7823F0BD6DC9}" presName="conn2-1" presStyleLbl="parChTrans1D3" presStyleIdx="3" presStyleCnt="4"/>
      <dgm:spPr/>
    </dgm:pt>
    <dgm:pt modelId="{D0ED2A1B-1BC1-4342-8447-23BE46C83701}" type="pres">
      <dgm:prSet presAssocID="{76D9761D-F7D3-4CAE-B3CE-7823F0BD6DC9}" presName="connTx" presStyleLbl="parChTrans1D3" presStyleIdx="3" presStyleCnt="4"/>
      <dgm:spPr/>
    </dgm:pt>
    <dgm:pt modelId="{74741B2A-1EE5-4504-B871-E0648C8A912C}" type="pres">
      <dgm:prSet presAssocID="{F5758FE0-3F53-4110-AA84-5327289DFBD8}" presName="root2" presStyleCnt="0"/>
      <dgm:spPr/>
    </dgm:pt>
    <dgm:pt modelId="{76E35DB5-9D5B-472F-9F44-C6C06A6CC1A6}" type="pres">
      <dgm:prSet presAssocID="{F5758FE0-3F53-4110-AA84-5327289DFBD8}" presName="LevelTwoTextNode" presStyleLbl="node3" presStyleIdx="3" presStyleCnt="4" custScaleX="279081" custScaleY="188621" custLinFactNeighborX="729">
        <dgm:presLayoutVars>
          <dgm:chPref val="3"/>
        </dgm:presLayoutVars>
      </dgm:prSet>
      <dgm:spPr/>
    </dgm:pt>
    <dgm:pt modelId="{655892B7-44CC-451E-BA4E-4A333DD87BB5}" type="pres">
      <dgm:prSet presAssocID="{F5758FE0-3F53-4110-AA84-5327289DFBD8}" presName="level3hierChild" presStyleCnt="0"/>
      <dgm:spPr/>
    </dgm:pt>
  </dgm:ptLst>
  <dgm:cxnLst>
    <dgm:cxn modelId="{BC143004-2F54-4515-BA0D-1280AD59BF1B}" srcId="{58AF3B1F-7F42-43D4-A624-1B873D2A83FE}" destId="{2950D9A4-9B11-4009-9C85-B785C6FEED03}" srcOrd="2" destOrd="0" parTransId="{0D87BAC0-0FDA-46FF-A87B-EED603CAAA26}" sibTransId="{8D9C2774-2579-4A4F-A5F3-060F9E192DC1}"/>
    <dgm:cxn modelId="{367BB205-B8E3-41D5-B7A6-6D04B1FE6516}" type="presOf" srcId="{41323788-BC41-4CCF-BB49-0E40FAE68DAB}" destId="{50A9E96C-48A4-4DB4-BBF6-5637406935E5}" srcOrd="0" destOrd="0" presId="urn:microsoft.com/office/officeart/2005/8/layout/hierarchy2"/>
    <dgm:cxn modelId="{BA4B7208-7AC3-449B-8C08-19DF6DBBCB06}" type="presOf" srcId="{8F0466F9-3EB7-4897-9575-C10BC19D5865}" destId="{241E4743-1272-4600-A55E-265B2B4F7617}" srcOrd="0" destOrd="0" presId="urn:microsoft.com/office/officeart/2005/8/layout/hierarchy2"/>
    <dgm:cxn modelId="{5886EC12-A266-43D7-95E4-8C922A0B7490}" type="presOf" srcId="{89F09048-DCED-4D8F-AFA3-2CC45F75F162}" destId="{16B32BE3-5A05-4EF5-9F38-04E318B5FA3B}" srcOrd="0" destOrd="0" presId="urn:microsoft.com/office/officeart/2005/8/layout/hierarchy2"/>
    <dgm:cxn modelId="{657A7613-2621-4B85-A2A4-42E6032C30FF}" srcId="{58AF3B1F-7F42-43D4-A624-1B873D2A83FE}" destId="{360459E3-DAFC-4E12-92EF-0FC447CD7AB4}" srcOrd="1" destOrd="0" parTransId="{927A4E97-1C4D-4E7F-A422-AB338A5B829B}" sibTransId="{5D894129-C20D-43EA-8CF1-CA9A79161E1C}"/>
    <dgm:cxn modelId="{6817F814-F976-464C-9A63-178551A79C78}" type="presOf" srcId="{C6649280-A4EC-41F0-A4A6-9218205E68CB}" destId="{7F4DF7F0-C930-46CD-A392-1150ED6E15F6}" srcOrd="0" destOrd="0" presId="urn:microsoft.com/office/officeart/2005/8/layout/hierarchy2"/>
    <dgm:cxn modelId="{29D1D517-1C9A-4400-8FE5-15933EF17201}" type="presOf" srcId="{1BB34E62-FEDE-47EC-B98D-D7FFDFE5F32F}" destId="{A2875F2E-9E16-4347-8804-12F246FA04FB}" srcOrd="1" destOrd="0" presId="urn:microsoft.com/office/officeart/2005/8/layout/hierarchy2"/>
    <dgm:cxn modelId="{DE436619-8F83-4FC3-B2B2-72A3EA057063}" srcId="{2950D9A4-9B11-4009-9C85-B785C6FEED03}" destId="{F5758FE0-3F53-4110-AA84-5327289DFBD8}" srcOrd="1" destOrd="0" parTransId="{76D9761D-F7D3-4CAE-B3CE-7823F0BD6DC9}" sibTransId="{F5B6D80E-2BD5-4085-A144-3C8B0780FCB4}"/>
    <dgm:cxn modelId="{95D0D21A-BB39-4BBD-B7A1-EDCB38BCAF76}" type="presOf" srcId="{927A4E97-1C4D-4E7F-A422-AB338A5B829B}" destId="{01453DF0-6081-4678-9778-6C600A83346E}" srcOrd="1" destOrd="0" presId="urn:microsoft.com/office/officeart/2005/8/layout/hierarchy2"/>
    <dgm:cxn modelId="{4E0BB01E-D526-4664-8AD9-7F42BC792DC8}" type="presOf" srcId="{76D9761D-F7D3-4CAE-B3CE-7823F0BD6DC9}" destId="{D0ED2A1B-1BC1-4342-8447-23BE46C83701}" srcOrd="1" destOrd="0" presId="urn:microsoft.com/office/officeart/2005/8/layout/hierarchy2"/>
    <dgm:cxn modelId="{7A801C31-C63A-4D91-B9A6-5DE3BD6DE72E}" type="presOf" srcId="{927A4E97-1C4D-4E7F-A422-AB338A5B829B}" destId="{4C97C9E1-81F0-48B2-85DB-0CB6E591E874}" srcOrd="0" destOrd="0" presId="urn:microsoft.com/office/officeart/2005/8/layout/hierarchy2"/>
    <dgm:cxn modelId="{44538A35-A0A6-41F6-93C9-64543949EFEA}" type="presOf" srcId="{2950D9A4-9B11-4009-9C85-B785C6FEED03}" destId="{CE40C4E2-DA67-4354-A661-46C6CC7A3D60}" srcOrd="0" destOrd="0" presId="urn:microsoft.com/office/officeart/2005/8/layout/hierarchy2"/>
    <dgm:cxn modelId="{1D95DC40-F493-4B9A-8BEA-C4B13149C586}" type="presOf" srcId="{0D87BAC0-0FDA-46FF-A87B-EED603CAAA26}" destId="{FA3680CA-61CB-4EE2-9168-5CF1CE5477FD}" srcOrd="0" destOrd="0" presId="urn:microsoft.com/office/officeart/2005/8/layout/hierarchy2"/>
    <dgm:cxn modelId="{B97F585B-8046-4AED-8A14-DF093B5E6E50}" srcId="{C3C1DD24-E87A-4A71-8E59-ED3260EBD181}" destId="{45C4248E-BD31-4964-91D5-012590AD2ECF}" srcOrd="0" destOrd="0" parTransId="{872E1982-D932-4AE8-A36A-8CC39E3FBEF5}" sibTransId="{46293AF9-73DC-4905-AE93-C14B6C3BF496}"/>
    <dgm:cxn modelId="{6FCAF75F-EDB3-42B6-98BF-5489CA698762}" srcId="{2950D9A4-9B11-4009-9C85-B785C6FEED03}" destId="{C3C1DD24-E87A-4A71-8E59-ED3260EBD181}" srcOrd="0" destOrd="0" parTransId="{8F0466F9-3EB7-4897-9575-C10BC19D5865}" sibTransId="{C17F877C-2E4A-441E-B2B5-2EC6B2FBDA06}"/>
    <dgm:cxn modelId="{7A3C8860-7AF0-43DC-B561-7695655827AF}" type="presOf" srcId="{8F0466F9-3EB7-4897-9575-C10BC19D5865}" destId="{5314C886-E7A9-456D-B453-9D84F6286DD1}" srcOrd="1" destOrd="0" presId="urn:microsoft.com/office/officeart/2005/8/layout/hierarchy2"/>
    <dgm:cxn modelId="{E87A6861-C49A-4B65-86BF-ED541D95ED4F}" type="presOf" srcId="{1BB34E62-FEDE-47EC-B98D-D7FFDFE5F32F}" destId="{78B16275-86C5-4030-B9EE-7EDE24B74D14}" srcOrd="0" destOrd="0" presId="urn:microsoft.com/office/officeart/2005/8/layout/hierarchy2"/>
    <dgm:cxn modelId="{F0CF3047-C9B5-4355-8B7A-17645B7A35DD}" type="presOf" srcId="{F4F4751C-43A6-40B8-A599-5D0CEE3B7258}" destId="{D14248FC-E74C-42CC-881A-87F4603D565C}" srcOrd="0" destOrd="0" presId="urn:microsoft.com/office/officeart/2005/8/layout/hierarchy2"/>
    <dgm:cxn modelId="{A86EE156-D8D6-4DC8-B039-F3E741527FB7}" type="presOf" srcId="{360459E3-DAFC-4E12-92EF-0FC447CD7AB4}" destId="{1E35126F-658B-4382-997A-12C74DA8ED9C}" srcOrd="0" destOrd="0" presId="urn:microsoft.com/office/officeart/2005/8/layout/hierarchy2"/>
    <dgm:cxn modelId="{6F837B79-021D-41BB-BD7C-B4761BACBBB6}" type="presOf" srcId="{58AF3B1F-7F42-43D4-A624-1B873D2A83FE}" destId="{A166853A-9F6A-4EB6-9922-E8BDC850E708}" srcOrd="0" destOrd="0" presId="urn:microsoft.com/office/officeart/2005/8/layout/hierarchy2"/>
    <dgm:cxn modelId="{C4785C93-7A06-4717-A8ED-7935CEDA0044}" type="presOf" srcId="{4EC78465-4CDA-409B-AFD1-9F34D64973C6}" destId="{F0FA7FA6-7135-4365-B015-62845A5E3A3B}" srcOrd="0" destOrd="0" presId="urn:microsoft.com/office/officeart/2005/8/layout/hierarchy2"/>
    <dgm:cxn modelId="{DB91059A-39F8-4F97-8CF1-E328DAE8F8A7}" srcId="{DE30BDEB-90B8-4ABB-B4A1-6CA342476914}" destId="{C6649280-A4EC-41F0-A4A6-9218205E68CB}" srcOrd="0" destOrd="0" parTransId="{89F09048-DCED-4D8F-AFA3-2CC45F75F162}" sibTransId="{DD2668CB-E986-4504-869B-4B1848E1EEA7}"/>
    <dgm:cxn modelId="{BAE9829A-92C1-4AE3-BC37-F5CC4FD9E209}" type="presOf" srcId="{DE30BDEB-90B8-4ABB-B4A1-6CA342476914}" destId="{D6056663-11AD-420E-B753-A4B8846E69F3}" srcOrd="0" destOrd="0" presId="urn:microsoft.com/office/officeart/2005/8/layout/hierarchy2"/>
    <dgm:cxn modelId="{C5964DA2-CF1D-4283-850F-749F57D50F31}" type="presOf" srcId="{872E1982-D932-4AE8-A36A-8CC39E3FBEF5}" destId="{7816810F-9654-4ECB-806D-BE07CAA89429}" srcOrd="1" destOrd="0" presId="urn:microsoft.com/office/officeart/2005/8/layout/hierarchy2"/>
    <dgm:cxn modelId="{9CA201A6-6B1A-44B0-84FC-233D31719801}" type="presOf" srcId="{89F09048-DCED-4D8F-AFA3-2CC45F75F162}" destId="{9A4585AC-0C24-48F2-A86F-7B0032A0594A}" srcOrd="1" destOrd="0" presId="urn:microsoft.com/office/officeart/2005/8/layout/hierarchy2"/>
    <dgm:cxn modelId="{81FA04AB-7CAF-47C2-9EB0-8956BD00EBA1}" srcId="{58AF3B1F-7F42-43D4-A624-1B873D2A83FE}" destId="{DE30BDEB-90B8-4ABB-B4A1-6CA342476914}" srcOrd="0" destOrd="0" parTransId="{4EC78465-4CDA-409B-AFD1-9F34D64973C6}" sibTransId="{8E1D1FE3-2D60-4BD4-A0E1-C44FF78465B7}"/>
    <dgm:cxn modelId="{25EFCDB3-935A-4616-AC39-8D0F3EE477B2}" type="presOf" srcId="{0D87BAC0-0FDA-46FF-A87B-EED603CAAA26}" destId="{E8037E8C-61F9-416C-9BBC-3D8DB4576288}" srcOrd="1" destOrd="0" presId="urn:microsoft.com/office/officeart/2005/8/layout/hierarchy2"/>
    <dgm:cxn modelId="{8D47CDD8-B36F-45E8-85AE-D500E9937215}" srcId="{360459E3-DAFC-4E12-92EF-0FC447CD7AB4}" destId="{41323788-BC41-4CCF-BB49-0E40FAE68DAB}" srcOrd="0" destOrd="0" parTransId="{1BB34E62-FEDE-47EC-B98D-D7FFDFE5F32F}" sibTransId="{A17F53AE-0072-4145-A863-82E4F8B4CC19}"/>
    <dgm:cxn modelId="{E47F9BE0-DE32-477C-9F03-FC428211186D}" type="presOf" srcId="{45C4248E-BD31-4964-91D5-012590AD2ECF}" destId="{37E57028-F6C5-4A21-8BBA-B92D55CC571C}" srcOrd="0" destOrd="0" presId="urn:microsoft.com/office/officeart/2005/8/layout/hierarchy2"/>
    <dgm:cxn modelId="{51778AE6-A197-4F2A-A99F-65A5FEBF0894}" type="presOf" srcId="{4EC78465-4CDA-409B-AFD1-9F34D64973C6}" destId="{234E7004-67E7-4AEA-B2F2-9230946F48DC}" srcOrd="1" destOrd="0" presId="urn:microsoft.com/office/officeart/2005/8/layout/hierarchy2"/>
    <dgm:cxn modelId="{F06DF3E7-69B6-4B35-9DE1-1683B1E2BAAC}" type="presOf" srcId="{F5758FE0-3F53-4110-AA84-5327289DFBD8}" destId="{76E35DB5-9D5B-472F-9F44-C6C06A6CC1A6}" srcOrd="0" destOrd="0" presId="urn:microsoft.com/office/officeart/2005/8/layout/hierarchy2"/>
    <dgm:cxn modelId="{BC71B8E8-D9D2-4C0E-8E67-1A3821B69315}" type="presOf" srcId="{872E1982-D932-4AE8-A36A-8CC39E3FBEF5}" destId="{C57640D1-D17E-4366-AE95-A8FDF65700EC}" srcOrd="0" destOrd="0" presId="urn:microsoft.com/office/officeart/2005/8/layout/hierarchy2"/>
    <dgm:cxn modelId="{2A4C84F1-B442-4D00-90F2-4D2CADDF6259}" srcId="{F4F4751C-43A6-40B8-A599-5D0CEE3B7258}" destId="{58AF3B1F-7F42-43D4-A624-1B873D2A83FE}" srcOrd="0" destOrd="0" parTransId="{166CEB44-20B2-4FF2-8965-CFA036DE81FB}" sibTransId="{131DBF46-E2D1-486E-AA45-540FC2C857A0}"/>
    <dgm:cxn modelId="{891FBFF1-F8E9-4CBE-AC51-6D1246FA035F}" type="presOf" srcId="{76D9761D-F7D3-4CAE-B3CE-7823F0BD6DC9}" destId="{DCC90B1C-D9D1-46B7-A144-AA8796B456B3}" srcOrd="0" destOrd="0" presId="urn:microsoft.com/office/officeart/2005/8/layout/hierarchy2"/>
    <dgm:cxn modelId="{EA03E3F1-1DE8-4EEF-BB6D-E7A21C977458}" type="presOf" srcId="{C3C1DD24-E87A-4A71-8E59-ED3260EBD181}" destId="{E61885C7-3C91-4CB6-B232-6B3A536B72EA}" srcOrd="0" destOrd="0" presId="urn:microsoft.com/office/officeart/2005/8/layout/hierarchy2"/>
    <dgm:cxn modelId="{366893AB-394E-4D60-9C84-C0FF4D61CC4B}" type="presParOf" srcId="{D14248FC-E74C-42CC-881A-87F4603D565C}" destId="{FA9F9A66-0A37-4FCD-8743-40715C3FFA21}" srcOrd="0" destOrd="0" presId="urn:microsoft.com/office/officeart/2005/8/layout/hierarchy2"/>
    <dgm:cxn modelId="{1BC67249-7548-4011-B6F2-A193D66A1144}" type="presParOf" srcId="{FA9F9A66-0A37-4FCD-8743-40715C3FFA21}" destId="{A166853A-9F6A-4EB6-9922-E8BDC850E708}" srcOrd="0" destOrd="0" presId="urn:microsoft.com/office/officeart/2005/8/layout/hierarchy2"/>
    <dgm:cxn modelId="{DE2A2EA0-9D45-46CB-B4B8-30CABB3AB30B}" type="presParOf" srcId="{FA9F9A66-0A37-4FCD-8743-40715C3FFA21}" destId="{48FF5519-5C4D-4965-BEAA-776A8E1E0EC3}" srcOrd="1" destOrd="0" presId="urn:microsoft.com/office/officeart/2005/8/layout/hierarchy2"/>
    <dgm:cxn modelId="{1409FC4D-A46E-4700-AC55-30673285A555}" type="presParOf" srcId="{48FF5519-5C4D-4965-BEAA-776A8E1E0EC3}" destId="{F0FA7FA6-7135-4365-B015-62845A5E3A3B}" srcOrd="0" destOrd="0" presId="urn:microsoft.com/office/officeart/2005/8/layout/hierarchy2"/>
    <dgm:cxn modelId="{3468A468-8882-450F-B7ED-4449EDAF9A46}" type="presParOf" srcId="{F0FA7FA6-7135-4365-B015-62845A5E3A3B}" destId="{234E7004-67E7-4AEA-B2F2-9230946F48DC}" srcOrd="0" destOrd="0" presId="urn:microsoft.com/office/officeart/2005/8/layout/hierarchy2"/>
    <dgm:cxn modelId="{CD65DE53-C768-4AD5-AA6C-C32C86982DD3}" type="presParOf" srcId="{48FF5519-5C4D-4965-BEAA-776A8E1E0EC3}" destId="{EFB18DFE-3181-4DD8-8622-D7872309F9D9}" srcOrd="1" destOrd="0" presId="urn:microsoft.com/office/officeart/2005/8/layout/hierarchy2"/>
    <dgm:cxn modelId="{ED81EC51-C724-4E69-92C7-A24DA765D8BD}" type="presParOf" srcId="{EFB18DFE-3181-4DD8-8622-D7872309F9D9}" destId="{D6056663-11AD-420E-B753-A4B8846E69F3}" srcOrd="0" destOrd="0" presId="urn:microsoft.com/office/officeart/2005/8/layout/hierarchy2"/>
    <dgm:cxn modelId="{DFD59774-AC06-4087-835C-9312BF4BFE22}" type="presParOf" srcId="{EFB18DFE-3181-4DD8-8622-D7872309F9D9}" destId="{E30B929F-63E5-4009-9042-8472466EA27D}" srcOrd="1" destOrd="0" presId="urn:microsoft.com/office/officeart/2005/8/layout/hierarchy2"/>
    <dgm:cxn modelId="{3891A86C-D8AC-4DA9-8CFF-07562992A0C2}" type="presParOf" srcId="{E30B929F-63E5-4009-9042-8472466EA27D}" destId="{16B32BE3-5A05-4EF5-9F38-04E318B5FA3B}" srcOrd="0" destOrd="0" presId="urn:microsoft.com/office/officeart/2005/8/layout/hierarchy2"/>
    <dgm:cxn modelId="{88D4002F-850A-41F2-A3DE-0B04A12DBA4B}" type="presParOf" srcId="{16B32BE3-5A05-4EF5-9F38-04E318B5FA3B}" destId="{9A4585AC-0C24-48F2-A86F-7B0032A0594A}" srcOrd="0" destOrd="0" presId="urn:microsoft.com/office/officeart/2005/8/layout/hierarchy2"/>
    <dgm:cxn modelId="{322845E9-2404-4835-9C25-B6DA538E03AA}" type="presParOf" srcId="{E30B929F-63E5-4009-9042-8472466EA27D}" destId="{4E36EA67-6EB0-4D45-9ECB-C134BBD36A8D}" srcOrd="1" destOrd="0" presId="urn:microsoft.com/office/officeart/2005/8/layout/hierarchy2"/>
    <dgm:cxn modelId="{C113FD86-0397-4D97-B72F-C37CFAFD80F3}" type="presParOf" srcId="{4E36EA67-6EB0-4D45-9ECB-C134BBD36A8D}" destId="{7F4DF7F0-C930-46CD-A392-1150ED6E15F6}" srcOrd="0" destOrd="0" presId="urn:microsoft.com/office/officeart/2005/8/layout/hierarchy2"/>
    <dgm:cxn modelId="{6BEFC437-D67F-46D6-8024-F1801BD764D8}" type="presParOf" srcId="{4E36EA67-6EB0-4D45-9ECB-C134BBD36A8D}" destId="{99704156-0FD9-4C56-8CEA-5397A5E2FC40}" srcOrd="1" destOrd="0" presId="urn:microsoft.com/office/officeart/2005/8/layout/hierarchy2"/>
    <dgm:cxn modelId="{4AE248D7-096E-4807-B48C-F65BCE78E3D0}" type="presParOf" srcId="{48FF5519-5C4D-4965-BEAA-776A8E1E0EC3}" destId="{4C97C9E1-81F0-48B2-85DB-0CB6E591E874}" srcOrd="2" destOrd="0" presId="urn:microsoft.com/office/officeart/2005/8/layout/hierarchy2"/>
    <dgm:cxn modelId="{B229DE9C-C363-4436-B5C2-C148D0E0C507}" type="presParOf" srcId="{4C97C9E1-81F0-48B2-85DB-0CB6E591E874}" destId="{01453DF0-6081-4678-9778-6C600A83346E}" srcOrd="0" destOrd="0" presId="urn:microsoft.com/office/officeart/2005/8/layout/hierarchy2"/>
    <dgm:cxn modelId="{F7612B40-8403-4AEE-B2F9-30E02C7B188B}" type="presParOf" srcId="{48FF5519-5C4D-4965-BEAA-776A8E1E0EC3}" destId="{87C27770-FCA8-4475-AE1C-F77609566523}" srcOrd="3" destOrd="0" presId="urn:microsoft.com/office/officeart/2005/8/layout/hierarchy2"/>
    <dgm:cxn modelId="{1BD1AF14-B930-4C17-803A-B7DC4D128E24}" type="presParOf" srcId="{87C27770-FCA8-4475-AE1C-F77609566523}" destId="{1E35126F-658B-4382-997A-12C74DA8ED9C}" srcOrd="0" destOrd="0" presId="urn:microsoft.com/office/officeart/2005/8/layout/hierarchy2"/>
    <dgm:cxn modelId="{5F2F45EB-AAC5-4FC4-ACAC-A4ADB745F4F5}" type="presParOf" srcId="{87C27770-FCA8-4475-AE1C-F77609566523}" destId="{D3DBA9EA-50F7-470D-BEFE-7BE35DBDEB1F}" srcOrd="1" destOrd="0" presId="urn:microsoft.com/office/officeart/2005/8/layout/hierarchy2"/>
    <dgm:cxn modelId="{94FD2381-FEA9-4CA5-A9EC-AB91E90983AD}" type="presParOf" srcId="{D3DBA9EA-50F7-470D-BEFE-7BE35DBDEB1F}" destId="{78B16275-86C5-4030-B9EE-7EDE24B74D14}" srcOrd="0" destOrd="0" presId="urn:microsoft.com/office/officeart/2005/8/layout/hierarchy2"/>
    <dgm:cxn modelId="{BF8ECFB9-7FB0-4D69-8C93-9B7A4129A509}" type="presParOf" srcId="{78B16275-86C5-4030-B9EE-7EDE24B74D14}" destId="{A2875F2E-9E16-4347-8804-12F246FA04FB}" srcOrd="0" destOrd="0" presId="urn:microsoft.com/office/officeart/2005/8/layout/hierarchy2"/>
    <dgm:cxn modelId="{9011693F-B3FB-4969-8A06-376285A92C2E}" type="presParOf" srcId="{D3DBA9EA-50F7-470D-BEFE-7BE35DBDEB1F}" destId="{CACC1519-5A1B-49BC-9D03-0912E449D540}" srcOrd="1" destOrd="0" presId="urn:microsoft.com/office/officeart/2005/8/layout/hierarchy2"/>
    <dgm:cxn modelId="{191EF05E-1DD0-4163-9A5D-1A225B306E86}" type="presParOf" srcId="{CACC1519-5A1B-49BC-9D03-0912E449D540}" destId="{50A9E96C-48A4-4DB4-BBF6-5637406935E5}" srcOrd="0" destOrd="0" presId="urn:microsoft.com/office/officeart/2005/8/layout/hierarchy2"/>
    <dgm:cxn modelId="{9121088B-8836-4E5F-A570-BD6E5B01853B}" type="presParOf" srcId="{CACC1519-5A1B-49BC-9D03-0912E449D540}" destId="{D37FAD96-7D15-4075-9FF7-865A52510C59}" srcOrd="1" destOrd="0" presId="urn:microsoft.com/office/officeart/2005/8/layout/hierarchy2"/>
    <dgm:cxn modelId="{CEB0826C-97A4-4EDD-BE76-185C10C1BF6C}" type="presParOf" srcId="{48FF5519-5C4D-4965-BEAA-776A8E1E0EC3}" destId="{FA3680CA-61CB-4EE2-9168-5CF1CE5477FD}" srcOrd="4" destOrd="0" presId="urn:microsoft.com/office/officeart/2005/8/layout/hierarchy2"/>
    <dgm:cxn modelId="{72E8A673-9665-4F0D-BD86-3DCDB02B4D3B}" type="presParOf" srcId="{FA3680CA-61CB-4EE2-9168-5CF1CE5477FD}" destId="{E8037E8C-61F9-416C-9BBC-3D8DB4576288}" srcOrd="0" destOrd="0" presId="urn:microsoft.com/office/officeart/2005/8/layout/hierarchy2"/>
    <dgm:cxn modelId="{4F4F697F-12A5-4BB2-A4FA-D6EA918792EC}" type="presParOf" srcId="{48FF5519-5C4D-4965-BEAA-776A8E1E0EC3}" destId="{B7CC800E-3A81-465C-B3A5-8546FC37A01D}" srcOrd="5" destOrd="0" presId="urn:microsoft.com/office/officeart/2005/8/layout/hierarchy2"/>
    <dgm:cxn modelId="{87D2FBB6-3062-4198-8885-2CF2682BDA90}" type="presParOf" srcId="{B7CC800E-3A81-465C-B3A5-8546FC37A01D}" destId="{CE40C4E2-DA67-4354-A661-46C6CC7A3D60}" srcOrd="0" destOrd="0" presId="urn:microsoft.com/office/officeart/2005/8/layout/hierarchy2"/>
    <dgm:cxn modelId="{20053413-78C9-4199-817C-B2F0279EDAEA}" type="presParOf" srcId="{B7CC800E-3A81-465C-B3A5-8546FC37A01D}" destId="{A4354034-EE7E-4067-B9A4-A779C081154D}" srcOrd="1" destOrd="0" presId="urn:microsoft.com/office/officeart/2005/8/layout/hierarchy2"/>
    <dgm:cxn modelId="{5BDC5631-D195-4E87-82B7-869F14DFABD5}" type="presParOf" srcId="{A4354034-EE7E-4067-B9A4-A779C081154D}" destId="{241E4743-1272-4600-A55E-265B2B4F7617}" srcOrd="0" destOrd="0" presId="urn:microsoft.com/office/officeart/2005/8/layout/hierarchy2"/>
    <dgm:cxn modelId="{B957D3F0-ADFE-45F5-8A8F-46FC7070244B}" type="presParOf" srcId="{241E4743-1272-4600-A55E-265B2B4F7617}" destId="{5314C886-E7A9-456D-B453-9D84F6286DD1}" srcOrd="0" destOrd="0" presId="urn:microsoft.com/office/officeart/2005/8/layout/hierarchy2"/>
    <dgm:cxn modelId="{D7F2274B-B9DA-4020-94BA-5F645613A5DE}" type="presParOf" srcId="{A4354034-EE7E-4067-B9A4-A779C081154D}" destId="{EE521D7F-C329-464E-BBAC-202CF64ADA61}" srcOrd="1" destOrd="0" presId="urn:microsoft.com/office/officeart/2005/8/layout/hierarchy2"/>
    <dgm:cxn modelId="{F818AB38-6935-4FAA-B209-2F39B1B279D8}" type="presParOf" srcId="{EE521D7F-C329-464E-BBAC-202CF64ADA61}" destId="{E61885C7-3C91-4CB6-B232-6B3A536B72EA}" srcOrd="0" destOrd="0" presId="urn:microsoft.com/office/officeart/2005/8/layout/hierarchy2"/>
    <dgm:cxn modelId="{0537E41A-140B-429E-BCD3-E99BCD650852}" type="presParOf" srcId="{EE521D7F-C329-464E-BBAC-202CF64ADA61}" destId="{EF0800B0-0876-49A5-BC7C-2E45D72888CE}" srcOrd="1" destOrd="0" presId="urn:microsoft.com/office/officeart/2005/8/layout/hierarchy2"/>
    <dgm:cxn modelId="{F997C53D-81DE-45E9-96DD-88E468FCBCBB}" type="presParOf" srcId="{EF0800B0-0876-49A5-BC7C-2E45D72888CE}" destId="{C57640D1-D17E-4366-AE95-A8FDF65700EC}" srcOrd="0" destOrd="0" presId="urn:microsoft.com/office/officeart/2005/8/layout/hierarchy2"/>
    <dgm:cxn modelId="{49F36687-A2D4-417F-BD85-219AFFF16B78}" type="presParOf" srcId="{C57640D1-D17E-4366-AE95-A8FDF65700EC}" destId="{7816810F-9654-4ECB-806D-BE07CAA89429}" srcOrd="0" destOrd="0" presId="urn:microsoft.com/office/officeart/2005/8/layout/hierarchy2"/>
    <dgm:cxn modelId="{76533144-5EEE-4E1F-88A4-81101057B2D4}" type="presParOf" srcId="{EF0800B0-0876-49A5-BC7C-2E45D72888CE}" destId="{5481D569-E271-4E7B-8BFC-E896F10269DE}" srcOrd="1" destOrd="0" presId="urn:microsoft.com/office/officeart/2005/8/layout/hierarchy2"/>
    <dgm:cxn modelId="{6314C535-C7C8-4A0F-8CF5-1693DCAD48B2}" type="presParOf" srcId="{5481D569-E271-4E7B-8BFC-E896F10269DE}" destId="{37E57028-F6C5-4A21-8BBA-B92D55CC571C}" srcOrd="0" destOrd="0" presId="urn:microsoft.com/office/officeart/2005/8/layout/hierarchy2"/>
    <dgm:cxn modelId="{2D7B12E7-E144-4697-A97C-1C72416E7BDB}" type="presParOf" srcId="{5481D569-E271-4E7B-8BFC-E896F10269DE}" destId="{BEF30D48-0851-4811-B3A4-C25F0078417A}" srcOrd="1" destOrd="0" presId="urn:microsoft.com/office/officeart/2005/8/layout/hierarchy2"/>
    <dgm:cxn modelId="{00615C67-C8CE-42B7-AD31-18E90D893148}" type="presParOf" srcId="{A4354034-EE7E-4067-B9A4-A779C081154D}" destId="{DCC90B1C-D9D1-46B7-A144-AA8796B456B3}" srcOrd="2" destOrd="0" presId="urn:microsoft.com/office/officeart/2005/8/layout/hierarchy2"/>
    <dgm:cxn modelId="{C881963E-CC00-48AD-905E-BF225476C7D9}" type="presParOf" srcId="{DCC90B1C-D9D1-46B7-A144-AA8796B456B3}" destId="{D0ED2A1B-1BC1-4342-8447-23BE46C83701}" srcOrd="0" destOrd="0" presId="urn:microsoft.com/office/officeart/2005/8/layout/hierarchy2"/>
    <dgm:cxn modelId="{C3F3593B-E473-4554-B930-9B9569E08492}" type="presParOf" srcId="{A4354034-EE7E-4067-B9A4-A779C081154D}" destId="{74741B2A-1EE5-4504-B871-E0648C8A912C}" srcOrd="3" destOrd="0" presId="urn:microsoft.com/office/officeart/2005/8/layout/hierarchy2"/>
    <dgm:cxn modelId="{AEC0A8E1-E6C7-47DE-9666-B491BCE5C738}" type="presParOf" srcId="{74741B2A-1EE5-4504-B871-E0648C8A912C}" destId="{76E35DB5-9D5B-472F-9F44-C6C06A6CC1A6}" srcOrd="0" destOrd="0" presId="urn:microsoft.com/office/officeart/2005/8/layout/hierarchy2"/>
    <dgm:cxn modelId="{DD3CB5C1-AC7B-4936-B965-ADFB5A23B11F}" type="presParOf" srcId="{74741B2A-1EE5-4504-B871-E0648C8A912C}" destId="{655892B7-44CC-451E-BA4E-4A333DD87BB5}" srcOrd="1" destOrd="0" presId="urn:microsoft.com/office/officeart/2005/8/layout/hierarchy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66853A-9F6A-4EB6-9922-E8BDC850E708}">
      <dsp:nvSpPr>
        <dsp:cNvPr id="0" name=""/>
        <dsp:cNvSpPr/>
      </dsp:nvSpPr>
      <dsp:spPr>
        <a:xfrm>
          <a:off x="89528" y="869156"/>
          <a:ext cx="1097605" cy="1075166"/>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BE" sz="1200" kern="1200"/>
            <a:t>La chanson "à texte" fait partie de la littérature.</a:t>
          </a:r>
        </a:p>
      </dsp:txBody>
      <dsp:txXfrm>
        <a:off x="121019" y="900647"/>
        <a:ext cx="1034623" cy="1012184"/>
      </dsp:txXfrm>
    </dsp:sp>
    <dsp:sp modelId="{F0FA7FA6-7135-4365-B015-62845A5E3A3B}">
      <dsp:nvSpPr>
        <dsp:cNvPr id="0" name=""/>
        <dsp:cNvSpPr/>
      </dsp:nvSpPr>
      <dsp:spPr>
        <a:xfrm rot="17318977">
          <a:off x="815972" y="877580"/>
          <a:ext cx="1091298" cy="24321"/>
        </a:xfrm>
        <a:custGeom>
          <a:avLst/>
          <a:gdLst/>
          <a:ahLst/>
          <a:cxnLst/>
          <a:rect l="0" t="0" r="0" b="0"/>
          <a:pathLst>
            <a:path>
              <a:moveTo>
                <a:pt x="0" y="12160"/>
              </a:moveTo>
              <a:lnTo>
                <a:pt x="1091298" y="121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334339" y="862459"/>
        <a:ext cx="54564" cy="54564"/>
      </dsp:txXfrm>
    </dsp:sp>
    <dsp:sp modelId="{D6056663-11AD-420E-B753-A4B8846E69F3}">
      <dsp:nvSpPr>
        <dsp:cNvPr id="0" name=""/>
        <dsp:cNvSpPr/>
      </dsp:nvSpPr>
      <dsp:spPr>
        <a:xfrm>
          <a:off x="1536109" y="2253"/>
          <a:ext cx="1214067" cy="740979"/>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marL="0" lvl="0" indent="0" algn="ctr" defTabSz="1555750">
            <a:lnSpc>
              <a:spcPct val="90000"/>
            </a:lnSpc>
            <a:spcBef>
              <a:spcPct val="0"/>
            </a:spcBef>
            <a:spcAft>
              <a:spcPct val="35000"/>
            </a:spcAft>
            <a:buNone/>
          </a:pPr>
          <a:endParaRPr lang="fr-BE" sz="3500" kern="1200"/>
        </a:p>
      </dsp:txBody>
      <dsp:txXfrm>
        <a:off x="1557812" y="23956"/>
        <a:ext cx="1170661" cy="697573"/>
      </dsp:txXfrm>
    </dsp:sp>
    <dsp:sp modelId="{16B32BE3-5A05-4EF5-9F38-04E318B5FA3B}">
      <dsp:nvSpPr>
        <dsp:cNvPr id="0" name=""/>
        <dsp:cNvSpPr/>
      </dsp:nvSpPr>
      <dsp:spPr>
        <a:xfrm>
          <a:off x="2750177" y="360582"/>
          <a:ext cx="348975" cy="24321"/>
        </a:xfrm>
        <a:custGeom>
          <a:avLst/>
          <a:gdLst/>
          <a:ahLst/>
          <a:cxnLst/>
          <a:rect l="0" t="0" r="0" b="0"/>
          <a:pathLst>
            <a:path>
              <a:moveTo>
                <a:pt x="0" y="12160"/>
              </a:moveTo>
              <a:lnTo>
                <a:pt x="348975" y="12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915940" y="364019"/>
        <a:ext cx="17448" cy="17448"/>
      </dsp:txXfrm>
    </dsp:sp>
    <dsp:sp modelId="{7F4DF7F0-C930-46CD-A392-1150ED6E15F6}">
      <dsp:nvSpPr>
        <dsp:cNvPr id="0" name=""/>
        <dsp:cNvSpPr/>
      </dsp:nvSpPr>
      <dsp:spPr>
        <a:xfrm>
          <a:off x="3099152" y="41500"/>
          <a:ext cx="2514524" cy="662486"/>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marL="0" lvl="0" indent="0" algn="ctr" defTabSz="1555750">
            <a:lnSpc>
              <a:spcPct val="90000"/>
            </a:lnSpc>
            <a:spcBef>
              <a:spcPct val="0"/>
            </a:spcBef>
            <a:spcAft>
              <a:spcPct val="35000"/>
            </a:spcAft>
            <a:buNone/>
          </a:pPr>
          <a:r>
            <a:rPr lang="fr-BE" sz="3500" kern="1200"/>
            <a:t> </a:t>
          </a:r>
        </a:p>
      </dsp:txBody>
      <dsp:txXfrm>
        <a:off x="3118556" y="60904"/>
        <a:ext cx="2475716" cy="623678"/>
      </dsp:txXfrm>
    </dsp:sp>
    <dsp:sp modelId="{4C97C9E1-81F0-48B2-85DB-0CB6E591E874}">
      <dsp:nvSpPr>
        <dsp:cNvPr id="0" name=""/>
        <dsp:cNvSpPr/>
      </dsp:nvSpPr>
      <dsp:spPr>
        <a:xfrm rot="19606798">
          <a:off x="1153047" y="1280310"/>
          <a:ext cx="417148" cy="24321"/>
        </a:xfrm>
        <a:custGeom>
          <a:avLst/>
          <a:gdLst/>
          <a:ahLst/>
          <a:cxnLst/>
          <a:rect l="0" t="0" r="0" b="0"/>
          <a:pathLst>
            <a:path>
              <a:moveTo>
                <a:pt x="0" y="12160"/>
              </a:moveTo>
              <a:lnTo>
                <a:pt x="417148" y="121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351193" y="1282042"/>
        <a:ext cx="20857" cy="20857"/>
      </dsp:txXfrm>
    </dsp:sp>
    <dsp:sp modelId="{1E35126F-658B-4382-997A-12C74DA8ED9C}">
      <dsp:nvSpPr>
        <dsp:cNvPr id="0" name=""/>
        <dsp:cNvSpPr/>
      </dsp:nvSpPr>
      <dsp:spPr>
        <a:xfrm>
          <a:off x="1536109" y="808666"/>
          <a:ext cx="1234666" cy="739073"/>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marL="0" lvl="0" indent="0" algn="ctr" defTabSz="1555750">
            <a:lnSpc>
              <a:spcPct val="90000"/>
            </a:lnSpc>
            <a:spcBef>
              <a:spcPct val="0"/>
            </a:spcBef>
            <a:spcAft>
              <a:spcPct val="35000"/>
            </a:spcAft>
            <a:buNone/>
          </a:pPr>
          <a:r>
            <a:rPr lang="fr-BE" sz="3500" kern="1200"/>
            <a:t> </a:t>
          </a:r>
        </a:p>
      </dsp:txBody>
      <dsp:txXfrm>
        <a:off x="1557756" y="830313"/>
        <a:ext cx="1191372" cy="695779"/>
      </dsp:txXfrm>
    </dsp:sp>
    <dsp:sp modelId="{78B16275-86C5-4030-B9EE-7EDE24B74D14}">
      <dsp:nvSpPr>
        <dsp:cNvPr id="0" name=""/>
        <dsp:cNvSpPr/>
      </dsp:nvSpPr>
      <dsp:spPr>
        <a:xfrm>
          <a:off x="2770775" y="1166041"/>
          <a:ext cx="348975" cy="24321"/>
        </a:xfrm>
        <a:custGeom>
          <a:avLst/>
          <a:gdLst/>
          <a:ahLst/>
          <a:cxnLst/>
          <a:rect l="0" t="0" r="0" b="0"/>
          <a:pathLst>
            <a:path>
              <a:moveTo>
                <a:pt x="0" y="12160"/>
              </a:moveTo>
              <a:lnTo>
                <a:pt x="348975" y="12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936538" y="1169478"/>
        <a:ext cx="17448" cy="17448"/>
      </dsp:txXfrm>
    </dsp:sp>
    <dsp:sp modelId="{50A9E96C-48A4-4DB4-BBF6-5637406935E5}">
      <dsp:nvSpPr>
        <dsp:cNvPr id="0" name=""/>
        <dsp:cNvSpPr/>
      </dsp:nvSpPr>
      <dsp:spPr>
        <a:xfrm>
          <a:off x="3119750" y="812472"/>
          <a:ext cx="2485262" cy="731461"/>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225" tIns="22225" rIns="22225" bIns="22225" numCol="1" spcCol="1270" anchor="ctr" anchorCtr="0">
          <a:noAutofit/>
        </a:bodyPr>
        <a:lstStyle/>
        <a:p>
          <a:pPr marL="0" lvl="0" indent="0" algn="ctr" defTabSz="1555750">
            <a:lnSpc>
              <a:spcPct val="90000"/>
            </a:lnSpc>
            <a:spcBef>
              <a:spcPct val="0"/>
            </a:spcBef>
            <a:spcAft>
              <a:spcPct val="35000"/>
            </a:spcAft>
            <a:buNone/>
          </a:pPr>
          <a:r>
            <a:rPr lang="fr-BE" sz="3500" kern="1200"/>
            <a:t> </a:t>
          </a:r>
        </a:p>
      </dsp:txBody>
      <dsp:txXfrm>
        <a:off x="3141174" y="833896"/>
        <a:ext cx="2442414" cy="688613"/>
      </dsp:txXfrm>
    </dsp:sp>
    <dsp:sp modelId="{FA3680CA-61CB-4EE2-9168-5CF1CE5477FD}">
      <dsp:nvSpPr>
        <dsp:cNvPr id="0" name=""/>
        <dsp:cNvSpPr/>
      </dsp:nvSpPr>
      <dsp:spPr>
        <a:xfrm rot="4257371">
          <a:off x="826861" y="1900072"/>
          <a:ext cx="1069521" cy="24321"/>
        </a:xfrm>
        <a:custGeom>
          <a:avLst/>
          <a:gdLst/>
          <a:ahLst/>
          <a:cxnLst/>
          <a:rect l="0" t="0" r="0" b="0"/>
          <a:pathLst>
            <a:path>
              <a:moveTo>
                <a:pt x="0" y="12160"/>
              </a:moveTo>
              <a:lnTo>
                <a:pt x="1069521" y="1216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1334883" y="1885495"/>
        <a:ext cx="53476" cy="53476"/>
      </dsp:txXfrm>
    </dsp:sp>
    <dsp:sp modelId="{CE40C4E2-DA67-4354-A661-46C6CC7A3D60}">
      <dsp:nvSpPr>
        <dsp:cNvPr id="0" name=""/>
        <dsp:cNvSpPr/>
      </dsp:nvSpPr>
      <dsp:spPr>
        <a:xfrm>
          <a:off x="1536109" y="2024225"/>
          <a:ext cx="1257968" cy="787000"/>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endParaRPr lang="fr-BE" sz="3400" kern="1200"/>
        </a:p>
      </dsp:txBody>
      <dsp:txXfrm>
        <a:off x="1559159" y="2047275"/>
        <a:ext cx="1211868" cy="740900"/>
      </dsp:txXfrm>
    </dsp:sp>
    <dsp:sp modelId="{241E4743-1272-4600-A55E-265B2B4F7617}">
      <dsp:nvSpPr>
        <dsp:cNvPr id="0" name=""/>
        <dsp:cNvSpPr/>
      </dsp:nvSpPr>
      <dsp:spPr>
        <a:xfrm rot="18489560">
          <a:off x="2686155" y="2183506"/>
          <a:ext cx="564821" cy="24321"/>
        </a:xfrm>
        <a:custGeom>
          <a:avLst/>
          <a:gdLst/>
          <a:ahLst/>
          <a:cxnLst/>
          <a:rect l="0" t="0" r="0" b="0"/>
          <a:pathLst>
            <a:path>
              <a:moveTo>
                <a:pt x="0" y="12160"/>
              </a:moveTo>
              <a:lnTo>
                <a:pt x="564821" y="12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954445" y="2181547"/>
        <a:ext cx="28241" cy="28241"/>
      </dsp:txXfrm>
    </dsp:sp>
    <dsp:sp modelId="{E61885C7-3C91-4CB6-B232-6B3A536B72EA}">
      <dsp:nvSpPr>
        <dsp:cNvPr id="0" name=""/>
        <dsp:cNvSpPr/>
      </dsp:nvSpPr>
      <dsp:spPr>
        <a:xfrm>
          <a:off x="3143053" y="1609366"/>
          <a:ext cx="1064409" cy="728486"/>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endParaRPr lang="fr-BE" sz="3400" kern="1200"/>
        </a:p>
      </dsp:txBody>
      <dsp:txXfrm>
        <a:off x="3164390" y="1630703"/>
        <a:ext cx="1021735" cy="685812"/>
      </dsp:txXfrm>
    </dsp:sp>
    <dsp:sp modelId="{C57640D1-D17E-4366-AE95-A8FDF65700EC}">
      <dsp:nvSpPr>
        <dsp:cNvPr id="0" name=""/>
        <dsp:cNvSpPr/>
      </dsp:nvSpPr>
      <dsp:spPr>
        <a:xfrm>
          <a:off x="4207463" y="1961448"/>
          <a:ext cx="348975" cy="24321"/>
        </a:xfrm>
        <a:custGeom>
          <a:avLst/>
          <a:gdLst/>
          <a:ahLst/>
          <a:cxnLst/>
          <a:rect l="0" t="0" r="0" b="0"/>
          <a:pathLst>
            <a:path>
              <a:moveTo>
                <a:pt x="0" y="12160"/>
              </a:moveTo>
              <a:lnTo>
                <a:pt x="348975" y="12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4373226" y="1964884"/>
        <a:ext cx="17448" cy="17448"/>
      </dsp:txXfrm>
    </dsp:sp>
    <dsp:sp modelId="{37E57028-F6C5-4A21-8BBA-B92D55CC571C}">
      <dsp:nvSpPr>
        <dsp:cNvPr id="0" name=""/>
        <dsp:cNvSpPr/>
      </dsp:nvSpPr>
      <dsp:spPr>
        <a:xfrm>
          <a:off x="4556438" y="1657071"/>
          <a:ext cx="1095075" cy="633076"/>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endParaRPr lang="fr-BE" sz="3400" kern="1200"/>
        </a:p>
      </dsp:txBody>
      <dsp:txXfrm>
        <a:off x="4574980" y="1675613"/>
        <a:ext cx="1057991" cy="595992"/>
      </dsp:txXfrm>
    </dsp:sp>
    <dsp:sp modelId="{DCC90B1C-D9D1-46B7-A144-AA8796B456B3}">
      <dsp:nvSpPr>
        <dsp:cNvPr id="0" name=""/>
        <dsp:cNvSpPr/>
      </dsp:nvSpPr>
      <dsp:spPr>
        <a:xfrm rot="2890015">
          <a:off x="2705362" y="2604044"/>
          <a:ext cx="532766" cy="24321"/>
        </a:xfrm>
        <a:custGeom>
          <a:avLst/>
          <a:gdLst/>
          <a:ahLst/>
          <a:cxnLst/>
          <a:rect l="0" t="0" r="0" b="0"/>
          <a:pathLst>
            <a:path>
              <a:moveTo>
                <a:pt x="0" y="12160"/>
              </a:moveTo>
              <a:lnTo>
                <a:pt x="532766" y="1216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BE" sz="500" kern="1200"/>
        </a:p>
      </dsp:txBody>
      <dsp:txXfrm>
        <a:off x="2958427" y="2602886"/>
        <a:ext cx="26638" cy="26638"/>
      </dsp:txXfrm>
    </dsp:sp>
    <dsp:sp modelId="{76E35DB5-9D5B-472F-9F44-C6C06A6CC1A6}">
      <dsp:nvSpPr>
        <dsp:cNvPr id="0" name=""/>
        <dsp:cNvSpPr/>
      </dsp:nvSpPr>
      <dsp:spPr>
        <a:xfrm>
          <a:off x="3149413" y="2403285"/>
          <a:ext cx="2434809" cy="822800"/>
        </a:xfrm>
        <a:prstGeom prst="roundRect">
          <a:avLst>
            <a:gd name="adj" fmla="val 10000"/>
          </a:avLst>
        </a:prstGeom>
        <a:solidFill>
          <a:schemeClr val="accent1">
            <a:lumMod val="60000"/>
            <a:lumOff val="4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endParaRPr lang="fr-BE" sz="3400" kern="1200"/>
        </a:p>
      </dsp:txBody>
      <dsp:txXfrm>
        <a:off x="3173512" y="2427384"/>
        <a:ext cx="2386611" cy="77460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5A24-FCD5-474C-A724-F952D966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5214</Words>
  <Characters>28679</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Boeckmans</dc:creator>
  <cp:keywords/>
  <dc:description/>
  <cp:lastModifiedBy>Johan Boeckmans</cp:lastModifiedBy>
  <cp:revision>8</cp:revision>
  <dcterms:created xsi:type="dcterms:W3CDTF">2025-09-19T07:13:00Z</dcterms:created>
  <dcterms:modified xsi:type="dcterms:W3CDTF">2025-09-24T09:36:00Z</dcterms:modified>
</cp:coreProperties>
</file>